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00" w:rsidRPr="00F7279B" w:rsidRDefault="00171070" w:rsidP="00F7279B">
      <w:pPr>
        <w:autoSpaceDE w:val="0"/>
        <w:autoSpaceDN w:val="0"/>
        <w:adjustRightInd w:val="0"/>
        <w:spacing w:line="288" w:lineRule="auto"/>
        <w:jc w:val="center"/>
        <w:textAlignment w:val="center"/>
      </w:pPr>
      <w:r w:rsidRPr="00171070">
        <w:object w:dxaOrig="8914" w:dyaOrig="13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5.8pt;height:696.6pt" o:ole="">
            <v:imagedata r:id="rId6" o:title=""/>
          </v:shape>
          <o:OLEObject Type="Embed" ProgID="Word.Document.12" ShapeID="_x0000_i1029" DrawAspect="Content" ObjectID="_1821457237" r:id="rId7">
            <o:FieldCodes>\s</o:FieldCodes>
          </o:OLEObject>
        </w:object>
      </w:r>
      <w:r w:rsidR="00FD4343">
        <w:t xml:space="preserve"> </w:t>
      </w:r>
    </w:p>
    <w:p w:rsidR="00171070" w:rsidRDefault="00171070" w:rsidP="001D70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D7000" w:rsidRPr="005C393C" w:rsidRDefault="001D7000" w:rsidP="001D7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Пояснительная записка</w:t>
      </w:r>
    </w:p>
    <w:p w:rsidR="001D7000" w:rsidRPr="007024CA" w:rsidRDefault="007024CA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1D7000"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воспитания ООП НОО </w:t>
      </w:r>
      <w:r w:rsidR="001D7000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5C393C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СОШ </w:t>
      </w:r>
      <w:r w:rsid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(далее -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1D7000"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воспитания:</w:t>
      </w:r>
    </w:p>
    <w:p w:rsidR="001D7000" w:rsidRPr="007024CA" w:rsidRDefault="001D7000" w:rsidP="007941C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предназначена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планирования и организации системной воспитательной деятельности в </w:t>
      </w:r>
      <w:r w:rsidR="007024CA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</w:t>
      </w:r>
      <w:r w:rsid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;</w:t>
      </w:r>
    </w:p>
    <w:p w:rsidR="001D7000" w:rsidRPr="007024CA" w:rsidRDefault="001D7000" w:rsidP="007941C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 с участием коллегиальных органов управления </w:t>
      </w:r>
      <w:r w:rsidR="007024CA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</w:t>
      </w: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том числе </w:t>
      </w:r>
      <w:r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Совета </w:t>
      </w:r>
      <w:r w:rsidR="007024CA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лидеров</w:t>
      </w:r>
      <w:r w:rsidRPr="006731C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 w:rsidR="003D4D7C" w:rsidRPr="006731C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Совета школы </w:t>
      </w:r>
      <w:r w:rsidRPr="006731C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6731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утверждена педагогическим советом школы;</w:t>
      </w:r>
    </w:p>
    <w:p w:rsidR="001D7000" w:rsidRPr="007024CA" w:rsidRDefault="001D7000" w:rsidP="007941C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D7000" w:rsidRPr="007024CA" w:rsidRDefault="001D7000" w:rsidP="007941C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D7000" w:rsidRPr="007024CA" w:rsidRDefault="001D7000" w:rsidP="007941C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Целевой раздел</w:t>
      </w:r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Содержание воспитания обучающихся в 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</w:t>
      </w:r>
      <w:r w:rsidR="007024CA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Воспитательная деятельность в 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</w:t>
      </w:r>
      <w:r w:rsidR="007024CA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Цель воспитания </w:t>
      </w: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</w:t>
      </w:r>
      <w:r w:rsidR="007024CA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1D7000" w:rsidRPr="007024CA" w:rsidRDefault="001D7000" w:rsidP="007941C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социокультурных</w:t>
      </w:r>
      <w:proofErr w:type="spell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D7000" w:rsidRPr="007024CA" w:rsidRDefault="001D7000" w:rsidP="007941C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1D7000" w:rsidRPr="007024CA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1.4. Задачи воспитания </w:t>
      </w: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</w:t>
      </w:r>
      <w:r w:rsidR="007024CA" w:rsidRPr="007024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МБОУ Рождественской СОШ:</w:t>
      </w:r>
      <w:r w:rsidR="007024CA" w:rsidRPr="007024C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1D7000" w:rsidRPr="007024CA" w:rsidRDefault="001D7000" w:rsidP="007941C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усвоение </w:t>
      </w:r>
      <w:proofErr w:type="gram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1D7000" w:rsidRPr="007024CA" w:rsidRDefault="001D7000" w:rsidP="007941C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1D7000" w:rsidRPr="007024CA" w:rsidRDefault="001D7000" w:rsidP="007941C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приобретение соответствующего этим нормам, ценностям, традициям </w:t>
      </w:r>
      <w:proofErr w:type="spellStart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социокультурного</w:t>
      </w:r>
      <w:proofErr w:type="spellEnd"/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опыта поведения, общения, межличностных социальных отношений, применения полученных знаний;</w:t>
      </w:r>
    </w:p>
    <w:p w:rsidR="001D7000" w:rsidRPr="007024CA" w:rsidRDefault="001D7000" w:rsidP="007941C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24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Личностные результаты освоения </w:t>
      </w: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образовательных программ включают:</w:t>
      </w:r>
    </w:p>
    <w:p w:rsidR="001D7000" w:rsidRPr="005C393C" w:rsidRDefault="001D7000" w:rsidP="007941C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осознание российской гражданской идентичности;</w:t>
      </w:r>
    </w:p>
    <w:p w:rsidR="001D7000" w:rsidRPr="005C393C" w:rsidRDefault="001D7000" w:rsidP="007941C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1D7000" w:rsidRPr="005C393C" w:rsidRDefault="001D7000" w:rsidP="007941C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готовность </w:t>
      </w: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</w:p>
    <w:p w:rsidR="001D7000" w:rsidRPr="005C393C" w:rsidRDefault="001D7000" w:rsidP="007941C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1D7000" w:rsidRPr="005C393C" w:rsidRDefault="001D7000" w:rsidP="007941C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Воспитательная деятельность в образовательной организации планируется и осуществляется на основе </w:t>
      </w: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аксиологического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антропологического, культурно-исторического, </w:t>
      </w: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системно-деятельностного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инклюзивности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возрастосообразности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Целевые ориентиры результатов воспитания.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Гражданско-патриотическое воспитание: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1D7000" w:rsidRPr="005C393C" w:rsidRDefault="001D7000" w:rsidP="007941C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Духовно-нравственное воспитание: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1D7000" w:rsidRPr="005C393C" w:rsidRDefault="001D7000" w:rsidP="007941CA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Эстетическое воспитание:</w:t>
      </w:r>
    </w:p>
    <w:p w:rsidR="001D7000" w:rsidRPr="005C393C" w:rsidRDefault="001D7000" w:rsidP="007941CA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способный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1D7000" w:rsidRPr="005C393C" w:rsidRDefault="001D7000" w:rsidP="007941CA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1D7000" w:rsidRPr="005C393C" w:rsidRDefault="001D7000" w:rsidP="007941CA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Физическое воспитание, формирование культуры здоровья и эмоционального благополучия:</w:t>
      </w:r>
    </w:p>
    <w:p w:rsidR="001D7000" w:rsidRPr="005C393C" w:rsidRDefault="001D7000" w:rsidP="007941CA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1D7000" w:rsidRPr="005C393C" w:rsidRDefault="001D7000" w:rsidP="007941CA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1D7000" w:rsidRPr="005C393C" w:rsidRDefault="001D7000" w:rsidP="007941CA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физическое развитие с учетом возможностей здоровья, занятия физкультурой и спортом;</w:t>
      </w:r>
    </w:p>
    <w:p w:rsidR="001D7000" w:rsidRPr="005C393C" w:rsidRDefault="001D7000" w:rsidP="007941CA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Трудовое воспитание:</w:t>
      </w:r>
    </w:p>
    <w:p w:rsidR="001D7000" w:rsidRPr="005C393C" w:rsidRDefault="001D7000" w:rsidP="007941CA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1D7000" w:rsidRPr="005C393C" w:rsidRDefault="001D7000" w:rsidP="007941CA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1D7000" w:rsidRPr="005C393C" w:rsidRDefault="001D7000" w:rsidP="007941CA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к разным профессиям;</w:t>
      </w:r>
    </w:p>
    <w:p w:rsidR="001D7000" w:rsidRPr="005C393C" w:rsidRDefault="001D7000" w:rsidP="007941CA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Экологическое воспитание:</w:t>
      </w:r>
    </w:p>
    <w:p w:rsidR="001D7000" w:rsidRPr="005C393C" w:rsidRDefault="001D7000" w:rsidP="007941CA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1D7000" w:rsidRPr="005C393C" w:rsidRDefault="001D7000" w:rsidP="007941CA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1D7000" w:rsidRPr="005C393C" w:rsidRDefault="001D7000" w:rsidP="007941CA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1D7000" w:rsidRPr="005C393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Ценность научного познания:</w:t>
      </w:r>
    </w:p>
    <w:p w:rsidR="001D7000" w:rsidRPr="005C393C" w:rsidRDefault="001D7000" w:rsidP="007941CA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1D7000" w:rsidRPr="005C393C" w:rsidRDefault="001D7000" w:rsidP="007941CA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D7000" w:rsidRPr="005C393C" w:rsidRDefault="001D7000" w:rsidP="007941CA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</w:t>
      </w:r>
      <w:proofErr w:type="gram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</w:t>
      </w:r>
      <w:proofErr w:type="spellStart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естественно-научной</w:t>
      </w:r>
      <w:proofErr w:type="spellEnd"/>
      <w:r w:rsidRPr="005C39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гуманитарной областях знания.</w:t>
      </w:r>
    </w:p>
    <w:p w:rsidR="007024CA" w:rsidRDefault="007024CA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D7000" w:rsidRPr="005C393C" w:rsidRDefault="001D7000" w:rsidP="0079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 Содержательный раздел</w:t>
      </w:r>
    </w:p>
    <w:p w:rsidR="001D7000" w:rsidRPr="005C393C" w:rsidRDefault="001D7000" w:rsidP="0079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39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Уклад образовательной организации</w:t>
      </w:r>
    </w:p>
    <w:p w:rsidR="001D7000" w:rsidRPr="005C393C" w:rsidRDefault="00EB2F15" w:rsidP="00794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7024CA" w:rsidRPr="008F1B56" w:rsidRDefault="007024CA" w:rsidP="007941C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1B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 МБОУ Рождественская СОШ – базовая школа  сельского образовательного округа. Территориально образовательный округ расположен в границах Рождес</w:t>
      </w:r>
      <w:r w:rsidR="008F1B56">
        <w:rPr>
          <w:rFonts w:ascii="Times New Roman" w:hAnsi="Times New Roman" w:cs="Times New Roman"/>
          <w:sz w:val="24"/>
          <w:szCs w:val="24"/>
        </w:rPr>
        <w:t>твенского сельского поселения, в</w:t>
      </w:r>
      <w:r w:rsidRPr="007024CA">
        <w:rPr>
          <w:rFonts w:ascii="Times New Roman" w:hAnsi="Times New Roman" w:cs="Times New Roman"/>
          <w:sz w:val="24"/>
          <w:szCs w:val="24"/>
        </w:rPr>
        <w:t xml:space="preserve"> 15 км от районного центра  п. Фирово. В составе округа функционирую</w:t>
      </w:r>
      <w:r w:rsidR="00D91C89">
        <w:rPr>
          <w:rFonts w:ascii="Times New Roman" w:hAnsi="Times New Roman" w:cs="Times New Roman"/>
          <w:sz w:val="24"/>
          <w:szCs w:val="24"/>
        </w:rPr>
        <w:t>т</w:t>
      </w:r>
      <w:r w:rsidRPr="007024CA">
        <w:rPr>
          <w:rFonts w:ascii="Times New Roman" w:hAnsi="Times New Roman" w:cs="Times New Roman"/>
          <w:sz w:val="24"/>
          <w:szCs w:val="24"/>
        </w:rPr>
        <w:t xml:space="preserve"> МДОУ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Баталинский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детский сад и МБОУ Рождественская СОШ.</w:t>
      </w:r>
    </w:p>
    <w:p w:rsidR="007024CA" w:rsidRPr="007024CA" w:rsidRDefault="007024CA" w:rsidP="007941C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пространство крайне ограничено и </w:t>
      </w:r>
      <w:r w:rsidRPr="007024CA">
        <w:rPr>
          <w:rFonts w:ascii="Times New Roman" w:hAnsi="Times New Roman" w:cs="Times New Roman"/>
          <w:sz w:val="24"/>
          <w:szCs w:val="24"/>
        </w:rPr>
        <w:tab/>
        <w:t xml:space="preserve">включает в себя  сельские библиотеки и дома культуры,  стационарное отделение для престарелых и инвалидов ГБУ «Комплексный центр социальной защиты населения»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Фировского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района, храм Рождества Богородицы.   </w:t>
      </w:r>
    </w:p>
    <w:p w:rsidR="007024CA" w:rsidRPr="007024CA" w:rsidRDefault="007024CA" w:rsidP="007941C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среда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 села 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сохраняет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внутреннее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духовное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богатство,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бережное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отношение</w:t>
      </w:r>
      <w:r w:rsidRPr="007024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Родине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таких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условиях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значительно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раньше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формируется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уважение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семейным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традициям,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уважение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старшим,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людям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труда,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взаимопомощь,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любовь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024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большинстве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-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местные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жители.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Многие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также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проживают на территории с. Рождество, знают личностные особенности, бытовые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 жизни своих обучающихся, отношения в семьях, что способствует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установлению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доброжелательных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доверительных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отношений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между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педагогами,</w:t>
      </w:r>
      <w:r w:rsidRPr="007024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школьниками и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их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родителями.</w:t>
      </w:r>
    </w:p>
    <w:p w:rsidR="007024CA" w:rsidRPr="007024CA" w:rsidRDefault="007024CA" w:rsidP="00794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   В общеобразовательной организации обучаются дети из 16 населенных пунктов.   Условия, которые определяют функционирование Учреждения, недостаточно благоприятны, что выражается низким социальным статусом семей и большим радиусом образовательного пространства (диаграмма 1).</w:t>
      </w:r>
    </w:p>
    <w:p w:rsidR="007024CA" w:rsidRPr="007024CA" w:rsidRDefault="007024CA" w:rsidP="007024CA">
      <w:pPr>
        <w:jc w:val="right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7024CA">
        <w:rPr>
          <w:rFonts w:ascii="Times New Roman" w:hAnsi="Times New Roman" w:cs="Times New Roman"/>
          <w:sz w:val="24"/>
          <w:szCs w:val="24"/>
        </w:rPr>
        <w:t>Диаграмма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4CA" w:rsidRPr="007024CA" w:rsidRDefault="007024CA" w:rsidP="00702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>Социальное положение родителей учащихся</w:t>
      </w:r>
      <w:proofErr w:type="gramStart"/>
      <w:r w:rsidRPr="007024CA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7024CA" w:rsidRPr="00A310D3" w:rsidRDefault="007024CA" w:rsidP="007024C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0640" cy="16687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4D7C" w:rsidRDefault="007024CA" w:rsidP="001077CF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  <w:r w:rsidRPr="003964E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               </w:t>
      </w:r>
      <w:r w:rsidRPr="003964E6">
        <w:rPr>
          <w:i/>
          <w:sz w:val="28"/>
          <w:szCs w:val="28"/>
        </w:rPr>
        <w:t xml:space="preserve">                                  </w:t>
      </w:r>
      <w:r w:rsidR="008F1B56">
        <w:rPr>
          <w:i/>
          <w:sz w:val="28"/>
          <w:szCs w:val="28"/>
        </w:rPr>
        <w:t xml:space="preserve">               </w:t>
      </w:r>
      <w:r w:rsidR="00055A12" w:rsidRPr="00055A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1B56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1077CF" w:rsidRDefault="001077CF" w:rsidP="001077CF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1077CF" w:rsidRDefault="001077CF" w:rsidP="001077CF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1077CF" w:rsidRDefault="001077CF" w:rsidP="001077CF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1077CF" w:rsidRDefault="001077CF" w:rsidP="00326F75">
      <w:pPr>
        <w:rPr>
          <w:rFonts w:ascii="Times New Roman" w:hAnsi="Times New Roman" w:cs="Times New Roman"/>
          <w:i/>
          <w:sz w:val="28"/>
          <w:szCs w:val="28"/>
        </w:rPr>
      </w:pPr>
    </w:p>
    <w:p w:rsidR="00326F75" w:rsidRDefault="00326F75" w:rsidP="00326F7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26F75" w:rsidRDefault="00326F75" w:rsidP="00326F75">
      <w:pPr>
        <w:spacing w:after="0"/>
        <w:ind w:left="540"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024CA" w:rsidRPr="008F1B56" w:rsidRDefault="008F1B56" w:rsidP="00326F75">
      <w:pPr>
        <w:spacing w:after="0"/>
        <w:ind w:left="540" w:firstLine="720"/>
        <w:jc w:val="right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7024CA" w:rsidRPr="00055A12">
        <w:rPr>
          <w:rFonts w:ascii="Times New Roman" w:hAnsi="Times New Roman" w:cs="Times New Roman"/>
          <w:sz w:val="24"/>
        </w:rPr>
        <w:t xml:space="preserve">Диаграмма 2   </w:t>
      </w:r>
    </w:p>
    <w:p w:rsidR="007024CA" w:rsidRDefault="007024CA" w:rsidP="00326F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55A12">
        <w:rPr>
          <w:rFonts w:ascii="Times New Roman" w:hAnsi="Times New Roman" w:cs="Times New Roman"/>
          <w:b/>
          <w:sz w:val="24"/>
        </w:rPr>
        <w:t xml:space="preserve">Образование родителей </w:t>
      </w:r>
      <w:r w:rsidRPr="00055A12">
        <w:rPr>
          <w:rFonts w:ascii="Times New Roman" w:hAnsi="Times New Roman" w:cs="Times New Roman"/>
          <w:sz w:val="24"/>
        </w:rPr>
        <w:t>(количество человек)</w:t>
      </w:r>
    </w:p>
    <w:p w:rsidR="00326F75" w:rsidRPr="00055A12" w:rsidRDefault="00326F75" w:rsidP="007024CA">
      <w:pPr>
        <w:jc w:val="center"/>
        <w:rPr>
          <w:rFonts w:ascii="Times New Roman" w:hAnsi="Times New Roman" w:cs="Times New Roman"/>
          <w:sz w:val="24"/>
        </w:rPr>
      </w:pPr>
    </w:p>
    <w:p w:rsidR="007024CA" w:rsidRPr="00BA4C5B" w:rsidRDefault="008F1B56" w:rsidP="007024CA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66040</wp:posOffset>
            </wp:positionV>
            <wp:extent cx="4781550" cy="1758315"/>
            <wp:effectExtent l="0" t="0" r="0" b="0"/>
            <wp:wrapSquare wrapText="bothSides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7024CA" w:rsidRPr="003964E6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7024CA" w:rsidRDefault="007024CA" w:rsidP="008F1B56">
      <w:pPr>
        <w:spacing w:line="360" w:lineRule="auto"/>
        <w:ind w:firstLine="567"/>
        <w:rPr>
          <w:b/>
          <w:sz w:val="26"/>
          <w:szCs w:val="28"/>
        </w:rPr>
      </w:pPr>
    </w:p>
    <w:p w:rsidR="003D4D7C" w:rsidRDefault="003D4D7C" w:rsidP="008F1B56">
      <w:pPr>
        <w:spacing w:line="360" w:lineRule="auto"/>
        <w:ind w:firstLine="567"/>
        <w:rPr>
          <w:b/>
          <w:sz w:val="26"/>
          <w:szCs w:val="28"/>
        </w:rPr>
      </w:pPr>
    </w:p>
    <w:p w:rsidR="003D4D7C" w:rsidRDefault="003D4D7C" w:rsidP="008F1B56">
      <w:pPr>
        <w:spacing w:line="360" w:lineRule="auto"/>
        <w:ind w:firstLine="567"/>
        <w:rPr>
          <w:b/>
          <w:sz w:val="26"/>
          <w:szCs w:val="28"/>
        </w:rPr>
      </w:pPr>
    </w:p>
    <w:p w:rsidR="003D4D7C" w:rsidRPr="008F1B56" w:rsidRDefault="003D4D7C" w:rsidP="008F1B56">
      <w:pPr>
        <w:spacing w:line="360" w:lineRule="auto"/>
        <w:ind w:firstLine="567"/>
        <w:rPr>
          <w:b/>
          <w:sz w:val="26"/>
          <w:szCs w:val="28"/>
        </w:rPr>
      </w:pPr>
    </w:p>
    <w:p w:rsidR="00326F75" w:rsidRPr="00055A12" w:rsidRDefault="00326F75" w:rsidP="00326F75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4"/>
        </w:rPr>
      </w:pPr>
      <w:r w:rsidRPr="00055A12">
        <w:rPr>
          <w:rFonts w:ascii="Times New Roman" w:hAnsi="Times New Roman" w:cs="Times New Roman"/>
          <w:b/>
          <w:sz w:val="24"/>
        </w:rPr>
        <w:t>Таблица 1</w:t>
      </w:r>
      <w:r w:rsidRPr="007024CA">
        <w:rPr>
          <w:rFonts w:ascii="Times New Roman" w:hAnsi="Times New Roman" w:cs="Times New Roman"/>
          <w:sz w:val="24"/>
        </w:rPr>
        <w:t>.</w:t>
      </w:r>
      <w:r w:rsidRPr="007024CA">
        <w:rPr>
          <w:rFonts w:ascii="Times New Roman" w:hAnsi="Times New Roman" w:cs="Times New Roman"/>
          <w:b/>
          <w:sz w:val="24"/>
        </w:rPr>
        <w:t xml:space="preserve"> Доля учащихся, состоящих на  </w:t>
      </w:r>
      <w:proofErr w:type="spellStart"/>
      <w:r w:rsidRPr="007024CA">
        <w:rPr>
          <w:rFonts w:ascii="Times New Roman" w:hAnsi="Times New Roman" w:cs="Times New Roman"/>
          <w:b/>
          <w:sz w:val="24"/>
        </w:rPr>
        <w:t>внутришкольном</w:t>
      </w:r>
      <w:proofErr w:type="spellEnd"/>
      <w:r w:rsidRPr="007024CA">
        <w:rPr>
          <w:rFonts w:ascii="Times New Roman" w:hAnsi="Times New Roman" w:cs="Times New Roman"/>
          <w:b/>
          <w:sz w:val="24"/>
        </w:rPr>
        <w:t xml:space="preserve"> учете</w:t>
      </w:r>
      <w:r w:rsidRPr="007024CA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</w:t>
      </w:r>
    </w:p>
    <w:tbl>
      <w:tblPr>
        <w:tblW w:w="4197" w:type="pct"/>
        <w:jc w:val="center"/>
        <w:tblInd w:w="-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8"/>
        <w:gridCol w:w="1134"/>
        <w:gridCol w:w="1134"/>
        <w:gridCol w:w="1134"/>
        <w:gridCol w:w="1133"/>
      </w:tblGrid>
      <w:tr w:rsidR="00D91C89" w:rsidRPr="007024CA" w:rsidTr="00D91C89">
        <w:trPr>
          <w:jc w:val="center"/>
        </w:trPr>
        <w:tc>
          <w:tcPr>
            <w:tcW w:w="2177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 xml:space="preserve">2022 г. 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 г. 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706" w:type="pct"/>
          </w:tcPr>
          <w:p w:rsidR="00D91C89" w:rsidRPr="00D91C89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074A8"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D91C89" w:rsidRPr="007024CA" w:rsidTr="00D91C89">
        <w:trPr>
          <w:trHeight w:val="351"/>
          <w:jc w:val="center"/>
        </w:trPr>
        <w:tc>
          <w:tcPr>
            <w:tcW w:w="2177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учете в КДН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7024CA">
              <w:rPr>
                <w:rFonts w:ascii="Times New Roman" w:hAnsi="Times New Roman" w:cs="Times New Roman"/>
                <w:sz w:val="24"/>
              </w:rPr>
              <w:t>семьи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семьи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 семьи</w:t>
            </w:r>
          </w:p>
        </w:tc>
        <w:tc>
          <w:tcPr>
            <w:tcW w:w="706" w:type="pct"/>
          </w:tcPr>
          <w:p w:rsidR="00B074A8" w:rsidRPr="00B074A8" w:rsidRDefault="00B074A8" w:rsidP="00B074A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91C89" w:rsidRPr="00B074A8" w:rsidRDefault="00B074A8" w:rsidP="00B074A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B074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1C89" w:rsidRPr="007024CA" w:rsidTr="00D91C89">
        <w:trPr>
          <w:jc w:val="center"/>
        </w:trPr>
        <w:tc>
          <w:tcPr>
            <w:tcW w:w="2177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24CA">
              <w:rPr>
                <w:rFonts w:ascii="Times New Roman" w:hAnsi="Times New Roman" w:cs="Times New Roman"/>
                <w:sz w:val="24"/>
              </w:rPr>
              <w:t>на учете в ПДН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6" w:type="pct"/>
          </w:tcPr>
          <w:p w:rsidR="00D91C89" w:rsidRPr="00B074A8" w:rsidRDefault="00B074A8" w:rsidP="00B074A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B074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91C89" w:rsidRPr="007024CA" w:rsidTr="00D91C89">
        <w:trPr>
          <w:jc w:val="center"/>
        </w:trPr>
        <w:tc>
          <w:tcPr>
            <w:tcW w:w="2177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ВШК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6" w:type="pct"/>
          </w:tcPr>
          <w:p w:rsidR="00D91C89" w:rsidRPr="007024CA" w:rsidRDefault="00D91C89" w:rsidP="00D91C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6" w:type="pct"/>
          </w:tcPr>
          <w:p w:rsidR="00D91C89" w:rsidRPr="00B074A8" w:rsidRDefault="00B074A8" w:rsidP="00B074A8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B074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326F75" w:rsidRPr="00055A12" w:rsidRDefault="00326F75" w:rsidP="00326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8"/>
          <w:szCs w:val="28"/>
        </w:rPr>
        <w:t xml:space="preserve">     </w:t>
      </w:r>
      <w:r w:rsidRPr="00055A12">
        <w:rPr>
          <w:rFonts w:ascii="Times New Roman" w:hAnsi="Times New Roman" w:cs="Times New Roman"/>
          <w:sz w:val="24"/>
          <w:szCs w:val="24"/>
        </w:rPr>
        <w:t xml:space="preserve">Имеет место быть факт оттока молодежи с профессиональным образованием в город или районный центр, т. к. отсутствуют рабочие места на селе. Материальное положение большинства семей  сложное. Отцы вынуждены работать вахтовым методом  за пределами области. </w:t>
      </w:r>
    </w:p>
    <w:p w:rsidR="00326F75" w:rsidRPr="00055A12" w:rsidRDefault="00326F75" w:rsidP="00326F75">
      <w:pPr>
        <w:ind w:left="540" w:firstLine="720"/>
        <w:jc w:val="center"/>
        <w:rPr>
          <w:rFonts w:ascii="Times New Roman" w:hAnsi="Times New Roman" w:cs="Times New Roman"/>
          <w:sz w:val="24"/>
        </w:rPr>
      </w:pPr>
      <w:r w:rsidRPr="007024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7024CA">
        <w:rPr>
          <w:rFonts w:ascii="Times New Roman" w:hAnsi="Times New Roman" w:cs="Times New Roman"/>
          <w:sz w:val="24"/>
        </w:rPr>
        <w:t>Таблица 2.</w:t>
      </w:r>
    </w:p>
    <w:tbl>
      <w:tblPr>
        <w:tblW w:w="4921" w:type="pct"/>
        <w:tblCellMar>
          <w:left w:w="0" w:type="dxa"/>
          <w:right w:w="0" w:type="dxa"/>
        </w:tblCellMar>
        <w:tblLook w:val="0600"/>
      </w:tblPr>
      <w:tblGrid>
        <w:gridCol w:w="3356"/>
        <w:gridCol w:w="1985"/>
        <w:gridCol w:w="1985"/>
        <w:gridCol w:w="1985"/>
      </w:tblGrid>
      <w:tr w:rsidR="00D91C89" w:rsidRPr="007024CA" w:rsidTr="00D91C89">
        <w:trPr>
          <w:trHeight w:val="49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Характеристика семьи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91C89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91C89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91C89" w:rsidRPr="00990DA2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90DA2">
              <w:rPr>
                <w:rFonts w:ascii="Times New Roman" w:hAnsi="Times New Roman" w:cs="Times New Roman"/>
              </w:rPr>
              <w:t xml:space="preserve">2024-2025 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90DA2">
              <w:rPr>
                <w:rFonts w:ascii="Times New Roman" w:hAnsi="Times New Roman" w:cs="Times New Roman"/>
              </w:rPr>
              <w:t>учебный год</w:t>
            </w:r>
          </w:p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7024CA" w:rsidTr="00D91C89">
        <w:trPr>
          <w:trHeight w:val="83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Семьи с низким уровнем дохода (уровень дохода  в семье на человека ниже прожиточного уровня)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7024CA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7024CA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7024CA" w:rsidTr="00D91C89">
        <w:trPr>
          <w:trHeight w:val="29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Со средним прожиточным уровнем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73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7024CA" w:rsidTr="00D91C89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семей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Неполные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семей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Многодетные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16 семей – 35 чел.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чел. 15 семей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33\16 семей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Безработные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37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среднее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454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среднее специальное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C89" w:rsidRPr="00055A12" w:rsidTr="00D91C89">
        <w:trPr>
          <w:trHeight w:val="287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91C89" w:rsidRPr="007024CA" w:rsidRDefault="00D91C89" w:rsidP="00D91C89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высшее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91C89" w:rsidRPr="000D2F8D" w:rsidRDefault="00D91C89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91C89" w:rsidRPr="000D2F8D" w:rsidRDefault="00990DA2" w:rsidP="00D91C8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91C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26F75" w:rsidRDefault="00326F75" w:rsidP="006731C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55A12" w:rsidRPr="00055A12" w:rsidRDefault="00055A12" w:rsidP="007941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hAnsi="Times New Roman" w:cs="Times New Roman"/>
          <w:sz w:val="24"/>
          <w:szCs w:val="24"/>
        </w:rPr>
        <w:lastRenderedPageBreak/>
        <w:t>Педагоги – основной источник положительного влияния на детей, грамотно организуют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по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качеству</w:t>
      </w:r>
      <w:r w:rsidRPr="00055A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обеспечиваемого образования.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055A12">
        <w:rPr>
          <w:rFonts w:ascii="Times New Roman" w:hAnsi="Times New Roman" w:cs="Times New Roman"/>
          <w:sz w:val="24"/>
          <w:szCs w:val="24"/>
        </w:rPr>
        <w:t>дминистрация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–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квалифицированные,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имеющие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большой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управленческий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опыт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руководители, в педагогическом составе  преобладают учителя  с большим опытом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практики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с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высоким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уровнем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творческой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активности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инициативы.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команде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имеются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в школе.  </w:t>
      </w:r>
    </w:p>
    <w:p w:rsidR="001D7000" w:rsidRPr="00B341C4" w:rsidRDefault="00055A12" w:rsidP="007941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hAnsi="Times New Roman" w:cs="Times New Roman"/>
          <w:sz w:val="24"/>
          <w:szCs w:val="24"/>
        </w:rPr>
        <w:t>Возможные отрицательные источники влияния на детей – социальные сети, компьютерные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игры, а также отдельные родители с низким воспитательным ресурсом, </w:t>
      </w:r>
      <w:r w:rsidRPr="00B341C4">
        <w:rPr>
          <w:rFonts w:ascii="Times New Roman" w:hAnsi="Times New Roman" w:cs="Times New Roman"/>
          <w:sz w:val="24"/>
          <w:szCs w:val="24"/>
        </w:rPr>
        <w:t>неспособные грамотно</w:t>
      </w:r>
      <w:r w:rsidRPr="00B341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управлять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развитием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и организацией досуга своего</w:t>
      </w:r>
      <w:r w:rsidRPr="00B341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1D7000" w:rsidRPr="003D4D7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Цель МБОУ </w:t>
      </w:r>
      <w:r w:rsidR="00055A12" w:rsidRPr="0066253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Рождественской СОШ </w:t>
      </w:r>
      <w:r w:rsidRPr="0066253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в самосознании педагогического коллектива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1D7000" w:rsidRPr="003D4D7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нашей школе 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существуют давние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66253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традиции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 линейка, посвященная Дню знаний и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Последнему звонку, день самоуправления в честь Дня учителя, н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овогодние огоньки,</w:t>
      </w:r>
      <w:r w:rsidR="008F1B56"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торжественная присяга кадетов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мероприятия ко Дню Победы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внутришкольный</w:t>
      </w:r>
      <w:proofErr w:type="spellEnd"/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конкурс</w:t>
      </w:r>
      <w:r w:rsidR="008F1B56"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8F1B56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«Созвездие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талантов» и др.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педагогических работников;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важной чертой каждого ключевого дела и </w:t>
      </w:r>
      <w:proofErr w:type="gramStart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большинства</w:t>
      </w:r>
      <w:proofErr w:type="gramEnd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используемых для воспитания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других совместных дел педагогических работников и обучающихся является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школе создаются такие условия, при которых по мере взросления обучающегося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увеличивается и его роль в совместных делах (от пассивного наблюдателя до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организатора);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соревновательность</w:t>
      </w:r>
      <w:proofErr w:type="spellEnd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между классами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поощряется конструктивное </w:t>
      </w:r>
      <w:proofErr w:type="spellStart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межвозрастное</w:t>
      </w:r>
      <w:proofErr w:type="spellEnd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взаимодействие обучающихся, а также их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социальная активность;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1D7000" w:rsidRPr="003D4D7C" w:rsidRDefault="001D7000" w:rsidP="007941CA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защитную</w:t>
      </w:r>
      <w:proofErr w:type="gramEnd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личностно развивающую, организационную, посредническую (в разрешении конфликтов) функции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1D7000" w:rsidRPr="003D4D7C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Значимые для воспитания всероссийские проекты и программы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в которых МБОУ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8F1B56"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Рождественская СОШ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принимает участие:</w:t>
      </w:r>
    </w:p>
    <w:p w:rsidR="00843638" w:rsidRPr="00277A5C" w:rsidRDefault="00843638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РДДМ «Движение первых»</w:t>
      </w:r>
    </w:p>
    <w:p w:rsidR="00843638" w:rsidRPr="00277A5C" w:rsidRDefault="00843638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Школьный театр</w:t>
      </w:r>
    </w:p>
    <w:p w:rsidR="00843638" w:rsidRPr="00277A5C" w:rsidRDefault="00843638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Школьный музей</w:t>
      </w:r>
    </w:p>
    <w:p w:rsidR="00843638" w:rsidRPr="00997879" w:rsidRDefault="00843638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Школьные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медиа</w:t>
      </w:r>
      <w:proofErr w:type="spellEnd"/>
    </w:p>
    <w:p w:rsidR="00843638" w:rsidRPr="00277A5C" w:rsidRDefault="00843638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«Успех каждого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ребенка»</w:t>
      </w:r>
    </w:p>
    <w:p w:rsidR="00843638" w:rsidRPr="00277A5C" w:rsidRDefault="00D91C89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Всероссийский проект </w:t>
      </w:r>
      <w:r w:rsidR="00843638"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«Футбол в школу»</w:t>
      </w:r>
    </w:p>
    <w:p w:rsidR="008F1B56" w:rsidRPr="00843638" w:rsidRDefault="00D91C89" w:rsidP="007941CA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Программа социальной активности </w:t>
      </w:r>
      <w:r w:rsidR="008F1B56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«Орлята России»</w:t>
      </w:r>
    </w:p>
    <w:p w:rsidR="008F1B56" w:rsidRPr="003D4D7C" w:rsidRDefault="008F1B56" w:rsidP="007941CA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2AFB" w:rsidRPr="004B2AFB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66253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lastRenderedPageBreak/>
        <w:t>Традиции и ритуалы:</w:t>
      </w:r>
      <w:r w:rsidR="004B2AFB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r w:rsidR="004B2AFB"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еженедельная организационная линейка с поднятием</w:t>
      </w:r>
      <w:r w:rsidR="004B2AFB"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4B2AFB"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Государственного флага РФ</w:t>
      </w:r>
      <w:r w:rsidR="004B2A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торжественная присяга кадетов и юнармейцев, возложение цветов к мемориальным доскам на здании школы во время праздников, дежурство по школе, общешкольное ученическое собрание(1 раз в четверть)</w:t>
      </w:r>
    </w:p>
    <w:p w:rsidR="001D7000" w:rsidRPr="00325084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Виды, формы и содержание воспитательной деятельности</w:t>
      </w:r>
    </w:p>
    <w:p w:rsidR="001D7000" w:rsidRPr="00325084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F7279B" w:rsidRPr="00EB2F15" w:rsidRDefault="001D7000" w:rsidP="007941CA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2819B7">
        <w:rPr>
          <w:rFonts w:ascii="Times New Roman" w:hAnsi="Times New Roman"/>
          <w:color w:val="222222"/>
          <w:sz w:val="24"/>
          <w:szCs w:val="24"/>
          <w:lang w:val="ru-RU" w:eastAsia="ru-RU"/>
        </w:rPr>
        <w:t>Воспитательная работа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2819B7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МБОУ </w:t>
      </w:r>
      <w:r w:rsidR="004F2664" w:rsidRPr="002819B7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Рождественской </w:t>
      </w:r>
      <w:r w:rsidRPr="002819B7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СОШ </w:t>
      </w:r>
      <w:r w:rsidR="00325084" w:rsidRPr="002819B7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2819B7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представлена в рамках основных (инвариантных) модулей: </w:t>
      </w:r>
      <w:proofErr w:type="gramStart"/>
      <w:r w:rsidRPr="002819B7">
        <w:rPr>
          <w:rFonts w:ascii="Times New Roman" w:hAnsi="Times New Roman"/>
          <w:color w:val="222222"/>
          <w:sz w:val="24"/>
          <w:szCs w:val="24"/>
          <w:lang w:val="ru-RU" w:eastAsia="ru-RU"/>
        </w:rP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</w:t>
      </w:r>
      <w:proofErr w:type="gramEnd"/>
      <w:r w:rsidRPr="003D4D7C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А также в рамках</w:t>
      </w:r>
      <w:r w:rsidR="00CE28A0" w:rsidRPr="00F7279B">
        <w:rPr>
          <w:rFonts w:ascii="Times New Roman" w:hAnsi="Times New Roman"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</w:t>
      </w:r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дополнительных  (вариативных</w:t>
      </w:r>
      <w:r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) мо</w:t>
      </w:r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дулей</w:t>
      </w:r>
      <w:r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«Школьный музей»</w:t>
      </w:r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, «Школьные </w:t>
      </w:r>
      <w:proofErr w:type="spellStart"/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медиа</w:t>
      </w:r>
      <w:proofErr w:type="spellEnd"/>
      <w:r w:rsidR="00CE28A0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»</w:t>
      </w:r>
      <w:r w:rsidR="00F7279B" w:rsidRPr="00662534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,</w:t>
      </w:r>
      <w:r w:rsidR="00F7279B">
        <w:rPr>
          <w:rFonts w:ascii="Times New Roman" w:hAnsi="Times New Roman"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            </w:t>
      </w:r>
      <w:r w:rsidR="00F7279B" w:rsidRPr="00F7279B">
        <w:rPr>
          <w:rFonts w:ascii="Times New Roman" w:hAnsi="Times New Roman"/>
          <w:color w:val="auto"/>
          <w:sz w:val="24"/>
          <w:szCs w:val="24"/>
          <w:lang w:val="ru-RU"/>
        </w:rPr>
        <w:t>«Детские общественные объединения»</w:t>
      </w:r>
      <w:r w:rsidR="00F7279B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1D7000" w:rsidRPr="00EB2F15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CC"/>
          <w:lang w:eastAsia="ru-RU"/>
        </w:rPr>
      </w:pPr>
    </w:p>
    <w:p w:rsidR="001D7000" w:rsidRPr="00325084" w:rsidRDefault="001D7000" w:rsidP="002D4A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«Урочная деятельность»</w:t>
      </w:r>
    </w:p>
    <w:p w:rsidR="001D7000" w:rsidRPr="00325084" w:rsidRDefault="001D7000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социокультурных</w:t>
      </w:r>
      <w:proofErr w:type="spell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побуждение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организацию наставничества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мотивированных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D7000" w:rsidRPr="00325084" w:rsidRDefault="001D7000" w:rsidP="007941CA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25084" w:rsidRDefault="00325084" w:rsidP="007941CA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</w:t>
      </w:r>
    </w:p>
    <w:p w:rsidR="00325084" w:rsidRDefault="001D7000" w:rsidP="007941CA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«Внеурочная деятельность»</w:t>
      </w:r>
    </w:p>
    <w:p w:rsidR="00325084" w:rsidRPr="00325084" w:rsidRDefault="00325084" w:rsidP="007941C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5084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реализации принципа формирования единого образовательного пространства на всех уровнях образования часы внеурочной деятельности в МБОУ Рождественской СОШ реализуются  в виде   модели  с преобладанием деятельности ученических сообществ и воспитательных мероприятий</w:t>
      </w:r>
    </w:p>
    <w:tbl>
      <w:tblPr>
        <w:tblStyle w:val="a5"/>
        <w:tblW w:w="0" w:type="auto"/>
        <w:tblLook w:val="04A0"/>
      </w:tblPr>
      <w:tblGrid>
        <w:gridCol w:w="3510"/>
        <w:gridCol w:w="6060"/>
      </w:tblGrid>
      <w:tr w:rsidR="00325084" w:rsidRPr="00325084" w:rsidTr="00B341C4">
        <w:tc>
          <w:tcPr>
            <w:tcW w:w="3510" w:type="dxa"/>
          </w:tcPr>
          <w:p w:rsidR="00325084" w:rsidRPr="00325084" w:rsidRDefault="00325084" w:rsidP="007941CA">
            <w:pPr>
              <w:jc w:val="both"/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Модель плана</w:t>
            </w:r>
            <w:r w:rsidRPr="00325084">
              <w:rPr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6060" w:type="dxa"/>
          </w:tcPr>
          <w:p w:rsidR="00325084" w:rsidRPr="00325084" w:rsidRDefault="00325084" w:rsidP="007941CA">
            <w:pPr>
              <w:jc w:val="both"/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Содержательное наполнение</w:t>
            </w:r>
          </w:p>
        </w:tc>
      </w:tr>
      <w:tr w:rsidR="00325084" w:rsidRPr="00325084" w:rsidTr="00B341C4">
        <w:tc>
          <w:tcPr>
            <w:tcW w:w="3510" w:type="dxa"/>
          </w:tcPr>
          <w:p w:rsidR="00325084" w:rsidRPr="00325084" w:rsidRDefault="00325084" w:rsidP="007941CA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Преобладание деятельности ученических</w:t>
            </w:r>
            <w:r w:rsidRPr="00325084">
              <w:rPr>
                <w:sz w:val="24"/>
                <w:szCs w:val="24"/>
              </w:rPr>
              <w:br/>
              <w:t>сообществ и воспитательных</w:t>
            </w:r>
            <w:r w:rsidRPr="00325084">
              <w:rPr>
                <w:sz w:val="24"/>
                <w:szCs w:val="24"/>
              </w:rPr>
              <w:br/>
              <w:t>мероприятий</w:t>
            </w:r>
          </w:p>
        </w:tc>
        <w:tc>
          <w:tcPr>
            <w:tcW w:w="6060" w:type="dxa"/>
          </w:tcPr>
          <w:p w:rsidR="00325084" w:rsidRPr="00325084" w:rsidRDefault="00325084" w:rsidP="007941CA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 xml:space="preserve">занятия обучающихся в социально ориентированных </w:t>
            </w:r>
            <w:proofErr w:type="spellStart"/>
            <w:r w:rsidRPr="00325084">
              <w:rPr>
                <w:sz w:val="24"/>
                <w:szCs w:val="24"/>
              </w:rPr>
              <w:t>объединениях</w:t>
            </w:r>
            <w:proofErr w:type="gramStart"/>
            <w:r w:rsidRPr="00325084">
              <w:rPr>
                <w:sz w:val="24"/>
                <w:szCs w:val="24"/>
              </w:rPr>
              <w:t>:э</w:t>
            </w:r>
            <w:proofErr w:type="gramEnd"/>
            <w:r w:rsidRPr="00325084">
              <w:rPr>
                <w:sz w:val="24"/>
                <w:szCs w:val="24"/>
              </w:rPr>
              <w:t>кологических</w:t>
            </w:r>
            <w:proofErr w:type="spellEnd"/>
            <w:r w:rsidRPr="00325084">
              <w:rPr>
                <w:sz w:val="24"/>
                <w:szCs w:val="24"/>
              </w:rPr>
              <w:t>, волонтерских, трудовых и т.п.</w:t>
            </w:r>
          </w:p>
        </w:tc>
      </w:tr>
    </w:tbl>
    <w:p w:rsidR="00B341C4" w:rsidRPr="00325084" w:rsidRDefault="00B341C4" w:rsidP="00794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B341C4" w:rsidRPr="005E5E65" w:rsidRDefault="00B341C4" w:rsidP="007941CA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</w:t>
      </w:r>
      <w:proofErr w:type="gramStart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важном</w:t>
      </w:r>
      <w:proofErr w:type="gramEnd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107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="001077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341C4" w:rsidRPr="00D91C89" w:rsidRDefault="00B341C4" w:rsidP="007941CA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духовно-нравственной направленности по религиозным культурам народов России, </w:t>
      </w:r>
      <w:r w:rsidR="00D9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9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духовно-историческому краеведению: </w:t>
      </w:r>
      <w:r w:rsidR="007941CA"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«ОРКСЭ»</w:t>
      </w:r>
      <w:r w:rsidR="007941CA"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r w:rsid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</w:t>
      </w:r>
      <w:proofErr w:type="spellStart"/>
      <w:r w:rsid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Добротолюбие</w:t>
      </w:r>
      <w:proofErr w:type="spellEnd"/>
      <w:r w:rsid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»;</w:t>
      </w:r>
    </w:p>
    <w:p w:rsidR="00B341C4" w:rsidRPr="007C16E2" w:rsidRDefault="00B341C4" w:rsidP="007941CA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1C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познавательной, научной, исследовательской, просветительской направленности:</w:t>
      </w:r>
      <w:r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D91C8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1077CF"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«Осно</w:t>
      </w:r>
      <w:r w:rsidR="00D91C89" w:rsidRP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вы функциональной грамотности».</w:t>
      </w:r>
    </w:p>
    <w:p w:rsidR="00B341C4" w:rsidRPr="007C16E2" w:rsidRDefault="00B341C4" w:rsidP="007941CA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экологической, природоохранной направленности: </w:t>
      </w:r>
      <w:r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«Лесной дозор»;</w:t>
      </w:r>
    </w:p>
    <w:p w:rsidR="00B341C4" w:rsidRPr="007C16E2" w:rsidRDefault="00B341C4" w:rsidP="007941CA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в области искусств, художественного творчества разных видов и жанров: 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Школьный музей»,  «Школьный театр</w:t>
      </w:r>
      <w:r w:rsidR="00D91C8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» </w:t>
      </w:r>
      <w:r w:rsidRPr="007C16E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 </w:t>
      </w:r>
    </w:p>
    <w:p w:rsidR="00325084" w:rsidRPr="0053093C" w:rsidRDefault="00B341C4" w:rsidP="007941CA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оздоровительной и спортивной направленности: </w:t>
      </w:r>
      <w:r w:rsidR="00D57BF0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D57BF0"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ШСК «Олимп»,</w:t>
      </w:r>
      <w:r w:rsidR="00D57B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="00D57BF0"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</w:t>
      </w:r>
      <w:proofErr w:type="gramStart"/>
      <w:r w:rsidR="00D57BF0"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proofErr w:type="spellEnd"/>
      <w:r w:rsidR="00D57BF0"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</w:t>
      </w:r>
      <w:proofErr w:type="gramEnd"/>
      <w:r w:rsidR="00D57BF0" w:rsidRPr="00CE28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юношеская спортивная школа.</w:t>
      </w:r>
    </w:p>
    <w:p w:rsidR="0053093C" w:rsidRDefault="0053093C" w:rsidP="00D91C89">
      <w:pPr>
        <w:spacing w:after="0" w:line="240" w:lineRule="auto"/>
        <w:rPr>
          <w:rFonts w:ascii="Times New Roman" w:eastAsia="OfficinaSansBoldITC" w:hAnsi="Times New Roman"/>
          <w:b/>
          <w:sz w:val="24"/>
          <w:szCs w:val="24"/>
        </w:rPr>
      </w:pPr>
    </w:p>
    <w:p w:rsidR="00A11219" w:rsidRPr="004E49DC" w:rsidRDefault="00A11219" w:rsidP="00A112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49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НОО по ФОП на 2025/26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7"/>
        <w:gridCol w:w="2115"/>
        <w:gridCol w:w="1938"/>
        <w:gridCol w:w="861"/>
        <w:gridCol w:w="709"/>
        <w:gridCol w:w="142"/>
        <w:gridCol w:w="791"/>
        <w:gridCol w:w="514"/>
      </w:tblGrid>
      <w:tr w:rsidR="00A11219" w:rsidRPr="00A11219" w:rsidTr="00A11219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организации внеурочной </w:t>
            </w: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Классы/часы</w:t>
            </w:r>
          </w:p>
        </w:tc>
      </w:tr>
      <w:tr w:rsidR="00A11219" w:rsidRPr="00A11219" w:rsidTr="00A11219">
        <w:tc>
          <w:tcPr>
            <w:tcW w:w="2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11219" w:rsidRPr="00A11219" w:rsidTr="00A11219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Внеурочные занятия патриотической, нравственной и экологической тематики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219" w:rsidRPr="00A11219" w:rsidTr="00A11219">
        <w:tc>
          <w:tcPr>
            <w:tcW w:w="21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Добротолюбие</w:t>
            </w:r>
            <w:proofErr w:type="spell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219" w:rsidRPr="00A11219" w:rsidTr="00A11219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 «Олимп»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Школьный спортивный клуб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1219" w:rsidRPr="00A11219" w:rsidTr="00A11219">
        <w:trPr>
          <w:trHeight w:val="2796"/>
        </w:trPr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eastAsia="OfficinaSansBoldITC" w:hAnsi="Times New Roman" w:cs="Times New Roman"/>
                <w:sz w:val="24"/>
                <w:szCs w:val="24"/>
              </w:rPr>
              <w:t>Т</w:t>
            </w:r>
            <w:r w:rsidRPr="00A11219">
              <w:rPr>
                <w:rFonts w:ascii="Times New Roman" w:eastAsia="SchoolBookSanPin" w:hAnsi="Times New Roman" w:cs="Times New Roman"/>
                <w:sz w:val="24"/>
                <w:szCs w:val="24"/>
              </w:rPr>
              <w:t>ворческие проекты по краеведению,   конференции исследовательских работ «Везде исследуйте всечасно», «Школьный музей»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Проекты, конференции, </w:t>
            </w:r>
            <w:proofErr w:type="spell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метепредметные</w:t>
            </w:r>
            <w:proofErr w:type="spellEnd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sz w:val="24"/>
                <w:szCs w:val="24"/>
              </w:rPr>
              <w:t>Согласно Положениям</w:t>
            </w:r>
          </w:p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1219" w:rsidRPr="00A11219" w:rsidTr="00A11219">
        <w:tc>
          <w:tcPr>
            <w:tcW w:w="2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Умный ход»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Игры-соревнования в шахматы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219" w:rsidRPr="00A11219" w:rsidTr="00A11219"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Детская редакция»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студия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219" w:rsidRPr="00A11219" w:rsidTr="00A11219">
        <w:tc>
          <w:tcPr>
            <w:tcW w:w="21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социальной активности Орлята России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треков</w:t>
            </w:r>
            <w:r w:rsidR="002D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Орленок-чемпион, эколог, волонтер, мастер</w:t>
            </w:r>
            <w:r w:rsidR="002D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219" w:rsidRPr="00A11219" w:rsidTr="00A11219">
        <w:tc>
          <w:tcPr>
            <w:tcW w:w="21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30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sz w:val="24"/>
                <w:szCs w:val="24"/>
              </w:rPr>
              <w:t>Еженедельно, понедельник</w:t>
            </w:r>
          </w:p>
        </w:tc>
      </w:tr>
      <w:tr w:rsidR="00A11219" w:rsidRPr="00A11219" w:rsidTr="00A11219">
        <w:trPr>
          <w:trHeight w:val="336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Художественно-эстетическая творческая деятельность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widowControl w:val="0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  <w:r w:rsidRPr="00A11219">
              <w:rPr>
                <w:rFonts w:ascii="Times New Roman" w:eastAsia="OfficinaSansBoldITC" w:hAnsi="Times New Roman" w:cs="Times New Roman"/>
                <w:sz w:val="24"/>
                <w:szCs w:val="24"/>
              </w:rPr>
              <w:t>Клубные часы ГПД, конкурсы чтецов, творческие концерты, праздники, фестиваль патриотической песни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sz w:val="24"/>
                <w:szCs w:val="24"/>
              </w:rPr>
              <w:t>Конкурсы. фестивали,</w:t>
            </w:r>
            <w:proofErr w:type="gramStart"/>
            <w:r w:rsidRPr="00A11219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A11219">
              <w:rPr>
                <w:rFonts w:ascii="Times New Roman" w:hAnsi="Times New Roman" w:cs="Times New Roman"/>
                <w:sz w:val="24"/>
                <w:szCs w:val="24"/>
              </w:rPr>
              <w:t>выставки  и т.д.</w:t>
            </w:r>
          </w:p>
        </w:tc>
        <w:tc>
          <w:tcPr>
            <w:tcW w:w="30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календарному плану воспитательной работы</w:t>
            </w:r>
          </w:p>
        </w:tc>
      </w:tr>
      <w:tr w:rsidR="00A11219" w:rsidRPr="00A11219" w:rsidTr="00A11219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Внеурочный курс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219" w:rsidRPr="00A11219" w:rsidTr="00A11219">
        <w:trPr>
          <w:trHeight w:val="717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219" w:rsidRPr="00A11219" w:rsidTr="00A1121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11219" w:rsidRPr="00A11219" w:rsidTr="00A1121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A11219" w:rsidRPr="00A11219" w:rsidTr="00A1121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30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19" w:rsidRPr="00A11219" w:rsidRDefault="00A11219" w:rsidP="00A11219">
            <w:pPr>
              <w:rPr>
                <w:rFonts w:ascii="Times New Roman" w:hAnsi="Times New Roman" w:cs="Times New Roman"/>
              </w:rPr>
            </w:pPr>
            <w:r w:rsidRPr="00A1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</w:tr>
    </w:tbl>
    <w:p w:rsidR="00B341C4" w:rsidRDefault="00B341C4" w:rsidP="007941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341C4" w:rsidRDefault="00B341C4" w:rsidP="007941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341C4" w:rsidRPr="003D4D7C" w:rsidRDefault="00B341C4" w:rsidP="00B341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«Классное руководство»</w:t>
      </w:r>
    </w:p>
    <w:p w:rsidR="00B341C4" w:rsidRPr="003D4D7C" w:rsidRDefault="00B341C4" w:rsidP="00B341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их подготовке, проведении и анализе;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командообразование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внеучебные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выработку совместно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по ведению личных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портфолио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которых они фиксируют свои учебные, творческие, спортивные, личностные достижения;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внеучебной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B341C4" w:rsidRPr="003D4D7C" w:rsidRDefault="00B341C4" w:rsidP="00B341C4">
      <w:pPr>
        <w:numPr>
          <w:ilvl w:val="0"/>
          <w:numId w:val="2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</w:p>
    <w:p w:rsidR="003D4D7C" w:rsidRDefault="003D4D7C" w:rsidP="003D4D7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D4D7C" w:rsidRPr="003D4D7C" w:rsidRDefault="003D4D7C" w:rsidP="003D4D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«Основные школьные дела»</w:t>
      </w:r>
    </w:p>
    <w:p w:rsidR="003D4D7C" w:rsidRPr="003D4D7C" w:rsidRDefault="003D4D7C" w:rsidP="003D4D7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во всероссийских акциях, посвященных значимым событиям в России, мире;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 олимпиадах, вклад в развитие образовательной организации, своей местности;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проводимые для жителей населенного пункта и организуемые совместно 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разновозрастные сборы, многодневные выездные события, включающие 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</w:t>
      </w: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3D4D7C" w:rsidRPr="003D4D7C" w:rsidRDefault="003D4D7C" w:rsidP="003D4D7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D4D7C" w:rsidRPr="003D4D7C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3D4D7C" w:rsidRPr="003D4D7C" w:rsidRDefault="003D4D7C" w:rsidP="003D4D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«Внешкольные мероприятия»</w:t>
      </w:r>
    </w:p>
    <w:p w:rsidR="003D4D7C" w:rsidRPr="003D4D7C" w:rsidRDefault="003D4D7C" w:rsidP="003D4D7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3D4D7C" w:rsidRPr="003D4D7C" w:rsidRDefault="003D4D7C" w:rsidP="003D4D7C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D4D7C" w:rsidRPr="003D4D7C" w:rsidRDefault="003D4D7C" w:rsidP="003D4D7C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D4D7C" w:rsidRPr="003D4D7C" w:rsidRDefault="003D4D7C" w:rsidP="003D4D7C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D4D7C" w:rsidRPr="003D4D7C" w:rsidRDefault="003D4D7C" w:rsidP="003D4D7C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3D4D7C" w:rsidRDefault="003D4D7C" w:rsidP="003D4D7C">
      <w:pPr>
        <w:numPr>
          <w:ilvl w:val="0"/>
          <w:numId w:val="2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E5E65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5E65" w:rsidRPr="001D7000" w:rsidRDefault="005E5E65" w:rsidP="005E5E6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фотоотчеты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интересных событиях, поздравления педагогов и обучающихся и др.;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др.), используемой как повседневно, так и в торжественные моменты;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поддержание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эстетического вида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оформление простран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пр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5E5E65" w:rsidRPr="005E5E65" w:rsidRDefault="005E5E65" w:rsidP="005E5E65">
      <w:pPr>
        <w:numPr>
          <w:ilvl w:val="0"/>
          <w:numId w:val="2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предусматривает: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обучения, деятельность представителей родительского сообщества в Управляющем совете образовательной организации;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spellStart"/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интернет-сообщества</w:t>
      </w:r>
      <w:proofErr w:type="spellEnd"/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E5E65" w:rsidRPr="005E5E65" w:rsidRDefault="005E5E65" w:rsidP="005E5E65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«Самоуправление»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5E5E65" w:rsidRPr="005E5E65" w:rsidRDefault="005E5E65" w:rsidP="005E5E65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E5E65" w:rsidRPr="005E5E65" w:rsidRDefault="005E5E65" w:rsidP="005E5E65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5E5E65" w:rsidRPr="005E5E65" w:rsidRDefault="005E5E65" w:rsidP="005E5E65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5E5E65" w:rsidRPr="005E5E65" w:rsidRDefault="005E5E65" w:rsidP="005E5E65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«Профилактика и безопасность»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конфликтологов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девиантными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 и с их окружением; организацию межведомственного взаимодействия;</w:t>
      </w:r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социокультурном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окружении с педагогами, родителями, социальными партнерами (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антинаркотические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антиэкстремистской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безопасности, гражданской обороне и др.);</w:t>
      </w:r>
      <w:proofErr w:type="gramEnd"/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саморефлексии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девиантному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5E5E65" w:rsidRPr="005E5E65" w:rsidRDefault="005E5E65" w:rsidP="005E5E65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«Социальное партнерство»</w:t>
      </w:r>
    </w:p>
    <w:p w:rsidR="005E5E65" w:rsidRPr="005E5E65" w:rsidRDefault="005E5E65" w:rsidP="005E5E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5E5E65" w:rsidRPr="005E5E65" w:rsidRDefault="005E5E65" w:rsidP="005E5E65">
      <w:pPr>
        <w:numPr>
          <w:ilvl w:val="0"/>
          <w:numId w:val="2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5E5E65" w:rsidRPr="005E5E65" w:rsidRDefault="005E5E65" w:rsidP="005E5E65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E5E65" w:rsidRPr="005E5E65" w:rsidRDefault="005E5E65" w:rsidP="005E5E65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E5E65" w:rsidRPr="005E5E65" w:rsidRDefault="005E5E65" w:rsidP="005E5E65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5E5E65" w:rsidRPr="005E5E65" w:rsidRDefault="005E5E65" w:rsidP="005E5E65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обучающихся, преобразование окружающего социума, позитивное воздействие на социальное окружение.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201"/>
      </w:tblGrid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7941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ТИК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школы в районных конкурсах,  акциях, получение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 первоначального опыта самореализации в различных видах социальной и творческой деятельности;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7941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Отдел полиции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 (Правовой всеобуч, дни профилактики, выступление на родительских собраниях)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7941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ИДН  Администрации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обучающихся, охраны прав детства и семьи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ГИБДД УВД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Профилактика ДТП, ролевые игры, правовой всеобуч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п. Фирово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выставок, ознакомление с историей и культурой родного края, народным творчеством, этнокультурными традициями.</w:t>
            </w:r>
          </w:p>
        </w:tc>
      </w:tr>
      <w:tr w:rsidR="005E5E65" w:rsidRPr="005E5E65" w:rsidTr="006731C3">
        <w:trPr>
          <w:trHeight w:val="581"/>
        </w:trPr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Дом - интернат для престарелых и инвалидов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Выездные концерты к Дню пожилого человека и 9 мая; участие в социальн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акции «Дари добро».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2478A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8A5">
              <w:rPr>
                <w:rFonts w:ascii="Times New Roman" w:hAnsi="Times New Roman" w:cs="Times New Roman"/>
                <w:sz w:val="24"/>
                <w:szCs w:val="24"/>
              </w:rPr>
              <w:t>МКУ ДО</w:t>
            </w: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жизни, потребности в регулярных занятиях спортом 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2478A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78A5">
              <w:rPr>
                <w:rFonts w:ascii="Times New Roman" w:hAnsi="Times New Roman" w:cs="Times New Roman"/>
                <w:sz w:val="24"/>
                <w:szCs w:val="24"/>
              </w:rPr>
              <w:t xml:space="preserve"> МКУ ДО</w:t>
            </w: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воспитание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встреч  обучающихся с медработниками, 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 формирование культуры здоровья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Храм и </w:t>
            </w:r>
            <w:r w:rsidR="007941CA">
              <w:rPr>
                <w:rFonts w:ascii="Times New Roman" w:hAnsi="Times New Roman" w:cs="Times New Roman"/>
                <w:sz w:val="24"/>
                <w:szCs w:val="24"/>
              </w:rPr>
              <w:t xml:space="preserve"> часовня </w:t>
            </w: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с.  Рождество 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 святого источника на р. Граничной, храма Рождества Пресвятой Богородицы</w:t>
            </w:r>
          </w:p>
        </w:tc>
      </w:tr>
      <w:tr w:rsidR="005E5E65" w:rsidRPr="005E5E65" w:rsidTr="006731C3">
        <w:tc>
          <w:tcPr>
            <w:tcW w:w="3369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6201" w:type="dxa"/>
            <w:shd w:val="clear" w:color="auto" w:fill="auto"/>
          </w:tcPr>
          <w:p w:rsidR="005E5E65" w:rsidRPr="005E5E65" w:rsidRDefault="005E5E65" w:rsidP="005E5E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Общешкольные праздники, родительские собрания, классные часы, экскурсии.</w:t>
            </w:r>
          </w:p>
        </w:tc>
      </w:tr>
    </w:tbl>
    <w:p w:rsidR="005E5E65" w:rsidRPr="005E5E65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5E65" w:rsidRPr="005E5E65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5E65" w:rsidRPr="005E5E65" w:rsidRDefault="005E5E65" w:rsidP="005E5E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«Профориентация»</w:t>
      </w:r>
    </w:p>
    <w:p w:rsidR="005E5E65" w:rsidRPr="005E5E65" w:rsidRDefault="005E5E65" w:rsidP="005E5E6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образовательной организации предусматривает:</w:t>
      </w:r>
    </w:p>
    <w:p w:rsidR="007941CA" w:rsidRDefault="007941CA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еженедельное проведение внеурочного занятия «Росси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мои горизонты»;</w:t>
      </w:r>
    </w:p>
    <w:p w:rsidR="007941CA" w:rsidRPr="007941CA" w:rsidRDefault="005E5E65" w:rsidP="007941CA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циклов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посещение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организацию на базе детского лагеря при образовательной организации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интернет-ресурсов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профориентационного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онлайн-тестирования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интересующим профессиям и направлениям профессионального образования;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проектов;</w:t>
      </w:r>
    </w:p>
    <w:p w:rsidR="005E5E65" w:rsidRPr="005E5E65" w:rsidRDefault="005E5E65" w:rsidP="005E5E65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E5E65" w:rsidRPr="005E5E65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ectPr w:rsidR="005E5E65" w:rsidRPr="005E5E65" w:rsidSect="003D4D7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освоение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BE10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ти, дополнительного образования.</w:t>
      </w:r>
    </w:p>
    <w:p w:rsidR="005E5E65" w:rsidRPr="005E5E65" w:rsidRDefault="00BE1051" w:rsidP="00BE1051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 xml:space="preserve"> </w:t>
      </w:r>
    </w:p>
    <w:p w:rsidR="005E5E65" w:rsidRPr="00662534" w:rsidRDefault="005E5E65" w:rsidP="0055493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</w:t>
      </w:r>
      <w:r w:rsidRPr="0066253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«Школьный музей»</w:t>
      </w:r>
    </w:p>
    <w:p w:rsidR="005E5E65" w:rsidRPr="00EB2F15" w:rsidRDefault="005E5E65" w:rsidP="0055493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 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предусматривает:</w:t>
      </w:r>
    </w:p>
    <w:p w:rsidR="005E5E65" w:rsidRPr="00EB2F15" w:rsidRDefault="005E5E65" w:rsidP="00662534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индивидуальном уровне – проектно-исследовательскую деятельность по изучению,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охране и популяризации историко-культурного и природного наследия родного края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средствами краеведения и музейного дела;</w:t>
      </w:r>
    </w:p>
    <w:p w:rsidR="005E5E65" w:rsidRPr="00EB2F15" w:rsidRDefault="005E5E65" w:rsidP="005549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трансформированном пространстве; подготовку и проведение классных часов на базе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музея либо по классам с использованием материалов музея;</w:t>
      </w:r>
    </w:p>
    <w:p w:rsidR="005E5E65" w:rsidRPr="00EB2F15" w:rsidRDefault="005E5E65" w:rsidP="00662534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школьном уровне – организация и проведение уроков Мужества, воспитательных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дел, посвященных памятным датам в истории школы, города, региона, России;</w:t>
      </w:r>
    </w:p>
    <w:p w:rsidR="005E5E65" w:rsidRPr="00EB2F15" w:rsidRDefault="005E5E65" w:rsidP="00662534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внешкольном уровне – организация и проведение воспитательных дел, посвященных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памятным датам в истории; участие в конкурсах различных уровней; размещение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экспозиции школьного музея на площадке Музея Победы; </w:t>
      </w:r>
      <w:proofErr w:type="spellStart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онлайн-экскурсии</w:t>
      </w:r>
      <w:proofErr w:type="spellEnd"/>
      <w:r w:rsidRPr="00662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5E5E65" w:rsidRPr="00EB2F15" w:rsidRDefault="005E5E65" w:rsidP="005E5E65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5E5E65" w:rsidRPr="00EB2F15" w:rsidRDefault="005E5E65" w:rsidP="00EB2F15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                       Модуль « Детские общественные объединения»</w:t>
      </w:r>
    </w:p>
    <w:p w:rsidR="005E5E65" w:rsidRPr="00EB2F15" w:rsidRDefault="005E5E65" w:rsidP="005E5E65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        Деятельность    в рамках </w:t>
      </w:r>
      <w:r w:rsidR="00B920E4">
        <w:rPr>
          <w:sz w:val="24"/>
          <w:lang w:val="ru-RU"/>
        </w:rPr>
        <w:t xml:space="preserve"> программы социальной активности </w:t>
      </w:r>
      <w:r w:rsidRPr="00EB2F15">
        <w:rPr>
          <w:sz w:val="24"/>
          <w:lang w:val="ru-RU"/>
        </w:rPr>
        <w:t xml:space="preserve">«Орлята России»   направлена на воспитание подрастающего поколения, развитие детей на основе их интересов и потребностей, а также </w:t>
      </w:r>
      <w:r w:rsidRPr="00EB2F15">
        <w:rPr>
          <w:spacing w:val="2"/>
          <w:sz w:val="24"/>
          <w:lang w:val="ru-RU"/>
        </w:rPr>
        <w:t>орган</w:t>
      </w:r>
      <w:r w:rsidRPr="00EB2F15">
        <w:rPr>
          <w:sz w:val="24"/>
          <w:lang w:val="ru-RU"/>
        </w:rPr>
        <w:t xml:space="preserve">изацию досуга и занятости школьников. </w:t>
      </w:r>
      <w:r w:rsidR="00EB2F15">
        <w:rPr>
          <w:sz w:val="24"/>
          <w:lang w:val="ru-RU"/>
        </w:rPr>
        <w:t xml:space="preserve"> </w:t>
      </w:r>
    </w:p>
    <w:p w:rsidR="005E5E65" w:rsidRPr="00B920E4" w:rsidRDefault="005E5E65" w:rsidP="00B920E4">
      <w:pPr>
        <w:pStyle w:val="a8"/>
        <w:spacing w:after="0"/>
        <w:ind w:right="222"/>
        <w:rPr>
          <w:sz w:val="24"/>
          <w:lang w:val="ru-RU"/>
        </w:rPr>
      </w:pPr>
      <w:r w:rsidRPr="00EB2F15">
        <w:rPr>
          <w:sz w:val="24"/>
          <w:lang w:val="ru-RU"/>
        </w:rPr>
        <w:t xml:space="preserve"> </w:t>
      </w:r>
      <w:r w:rsidR="00EB2F15">
        <w:rPr>
          <w:sz w:val="24"/>
          <w:lang w:val="ru-RU"/>
        </w:rPr>
        <w:t xml:space="preserve">  </w:t>
      </w:r>
      <w:r w:rsidR="00850B96" w:rsidRPr="00EB2F15">
        <w:rPr>
          <w:sz w:val="24"/>
          <w:lang w:val="ru-RU"/>
        </w:rPr>
        <w:t xml:space="preserve">Деятельность </w:t>
      </w:r>
      <w:r w:rsidRPr="00EB2F15">
        <w:rPr>
          <w:sz w:val="24"/>
          <w:lang w:val="ru-RU"/>
        </w:rPr>
        <w:t xml:space="preserve"> развивает социальную направленность личности обучающегося, </w:t>
      </w:r>
      <w:r w:rsidRPr="00B920E4">
        <w:rPr>
          <w:sz w:val="24"/>
          <w:lang w:val="ru-RU"/>
        </w:rPr>
        <w:t>привлекает школьников к различным видам активности, формирует благоприятный микр</w:t>
      </w:r>
      <w:proofErr w:type="gramStart"/>
      <w:r w:rsidRPr="00B920E4">
        <w:rPr>
          <w:sz w:val="24"/>
          <w:lang w:val="ru-RU"/>
        </w:rPr>
        <w:t>о-</w:t>
      </w:r>
      <w:proofErr w:type="gramEnd"/>
      <w:r w:rsidRPr="00B920E4">
        <w:rPr>
          <w:sz w:val="24"/>
          <w:lang w:val="ru-RU"/>
        </w:rPr>
        <w:t xml:space="preserve"> климат для детей в школе, семье, ближайшем социальном окружении.</w:t>
      </w:r>
    </w:p>
    <w:p w:rsidR="00B920E4" w:rsidRPr="00B920E4" w:rsidRDefault="00B920E4" w:rsidP="00B920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20E4">
        <w:rPr>
          <w:rFonts w:ascii="Times New Roman" w:hAnsi="Times New Roman" w:cs="Times New Roman"/>
          <w:sz w:val="24"/>
          <w:szCs w:val="24"/>
        </w:rPr>
        <w:t>Воспитание и образование – взаимодействующие педагогические процессы.   Акцент при реализации программы делается не на образование как знание, а на воспитательный блок, большое внимание уделяется воспитательной работе с детьми.</w:t>
      </w:r>
    </w:p>
    <w:p w:rsidR="00B920E4" w:rsidRPr="00B920E4" w:rsidRDefault="00B920E4" w:rsidP="00B920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20E4">
        <w:rPr>
          <w:rFonts w:ascii="Times New Roman" w:hAnsi="Times New Roman" w:cs="Times New Roman"/>
          <w:sz w:val="24"/>
          <w:szCs w:val="24"/>
        </w:rPr>
        <w:t xml:space="preserve">Программа «Орлята России» направлена на формирование у обучающихся ключевых базовых  ценностей:  Родина, семья, природа, дружба, труд, милосердие. В программе воспитания эти ценности прослеживаются. </w:t>
      </w:r>
    </w:p>
    <w:p w:rsidR="00B920E4" w:rsidRPr="00B920E4" w:rsidRDefault="00B920E4" w:rsidP="00B920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20E4">
        <w:rPr>
          <w:rFonts w:ascii="Times New Roman" w:hAnsi="Times New Roman" w:cs="Times New Roman"/>
          <w:sz w:val="24"/>
          <w:szCs w:val="24"/>
        </w:rPr>
        <w:t xml:space="preserve">Программа включает в себя </w:t>
      </w:r>
      <w:proofErr w:type="spellStart"/>
      <w:r w:rsidRPr="00B920E4">
        <w:rPr>
          <w:rFonts w:ascii="Times New Roman" w:hAnsi="Times New Roman" w:cs="Times New Roman"/>
          <w:sz w:val="24"/>
          <w:szCs w:val="24"/>
        </w:rPr>
        <w:t>реализациюсеми</w:t>
      </w:r>
      <w:proofErr w:type="spellEnd"/>
      <w:r w:rsidRPr="00B920E4">
        <w:rPr>
          <w:rFonts w:ascii="Times New Roman" w:hAnsi="Times New Roman" w:cs="Times New Roman"/>
          <w:sz w:val="24"/>
          <w:szCs w:val="24"/>
        </w:rPr>
        <w:t xml:space="preserve"> треков.  На каждый трек отводится   месяц.  Трек имеет своё название, свой символ. Например. Трек «Орленок - Эрудит» - конверт – копилка эрудита, «Орленок – Мастер» - шкатулка мастера. Треки программы соответствуют базовым принципам рабочей программы воспитания школы и не требуют вносить изменения в действующую в школе программу. Каждый трек состоит из серии внеурочных тематических занятий, на которых проводятся творческие, игровые, дискуссионные, спортивные и развивающие занятия, то есть занятия в неформальной обстановке отличной от классного занятия. </w:t>
      </w:r>
    </w:p>
    <w:p w:rsidR="005E5E65" w:rsidRPr="00EB2F15" w:rsidRDefault="00850B96" w:rsidP="005E5E65">
      <w:pPr>
        <w:pStyle w:val="1"/>
        <w:keepNext w:val="0"/>
        <w:keepLines w:val="0"/>
        <w:tabs>
          <w:tab w:val="left" w:pos="1867"/>
        </w:tabs>
        <w:wordWrap/>
        <w:spacing w:befor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="005E5E65"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Модуль «</w:t>
      </w:r>
      <w:proofErr w:type="gramStart"/>
      <w:r w:rsidR="005E5E65"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>Школьные</w:t>
      </w:r>
      <w:proofErr w:type="gramEnd"/>
      <w:r w:rsidR="005E5E65"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="005E5E65"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>медиа</w:t>
      </w:r>
      <w:proofErr w:type="spellEnd"/>
      <w:r w:rsidR="005E5E65"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>»</w:t>
      </w:r>
    </w:p>
    <w:p w:rsidR="005E5E65" w:rsidRPr="00EB2F15" w:rsidRDefault="005E5E65" w:rsidP="005E5E65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      Цель школьных </w:t>
      </w:r>
      <w:proofErr w:type="spellStart"/>
      <w:r w:rsidRPr="00EB2F15">
        <w:rPr>
          <w:sz w:val="24"/>
          <w:lang w:val="ru-RU"/>
        </w:rPr>
        <w:t>медиа</w:t>
      </w:r>
      <w:proofErr w:type="spellEnd"/>
      <w:r w:rsidRPr="00EB2F15">
        <w:rPr>
          <w:sz w:val="24"/>
          <w:lang w:val="ru-RU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EB2F15">
        <w:rPr>
          <w:sz w:val="24"/>
          <w:lang w:val="ru-RU"/>
        </w:rPr>
        <w:t>медиа</w:t>
      </w:r>
      <w:proofErr w:type="spellEnd"/>
      <w:r w:rsidRPr="00EB2F15">
        <w:rPr>
          <w:sz w:val="24"/>
          <w:lang w:val="ru-RU"/>
        </w:rPr>
        <w:t xml:space="preserve"> реализуется в рамках следующих видов и форм деятельности:</w:t>
      </w:r>
    </w:p>
    <w:p w:rsidR="005E5E65" w:rsidRPr="00EB2F15" w:rsidRDefault="005E5E65" w:rsidP="005E5E65">
      <w:pPr>
        <w:pStyle w:val="a8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>-</w:t>
      </w:r>
      <w:proofErr w:type="gramStart"/>
      <w:r w:rsidRPr="00EB2F15">
        <w:rPr>
          <w:sz w:val="24"/>
          <w:lang w:val="ru-RU"/>
        </w:rPr>
        <w:t>школьный</w:t>
      </w:r>
      <w:proofErr w:type="gramEnd"/>
      <w:r w:rsidRPr="00EB2F15">
        <w:rPr>
          <w:sz w:val="24"/>
          <w:lang w:val="ru-RU"/>
        </w:rPr>
        <w:t xml:space="preserve"> </w:t>
      </w:r>
      <w:proofErr w:type="spellStart"/>
      <w:r w:rsidRPr="00EB2F15">
        <w:rPr>
          <w:sz w:val="24"/>
          <w:lang w:val="ru-RU"/>
        </w:rPr>
        <w:t>медиацентр</w:t>
      </w:r>
      <w:proofErr w:type="spellEnd"/>
      <w:r w:rsidRPr="00EB2F15">
        <w:rPr>
          <w:sz w:val="24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EB2F15">
        <w:rPr>
          <w:sz w:val="24"/>
          <w:lang w:val="ru-RU"/>
        </w:rPr>
        <w:t>мультимедийное</w:t>
      </w:r>
      <w:proofErr w:type="spellEnd"/>
      <w:r w:rsidRPr="00EB2F15">
        <w:rPr>
          <w:sz w:val="24"/>
          <w:lang w:val="ru-RU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1D7000" w:rsidRDefault="005E5E65" w:rsidP="00850B96">
      <w:pPr>
        <w:pStyle w:val="a8"/>
        <w:ind w:right="220"/>
        <w:rPr>
          <w:sz w:val="24"/>
          <w:lang w:val="ru-RU"/>
        </w:rPr>
      </w:pPr>
      <w:proofErr w:type="gramStart"/>
      <w:r w:rsidRPr="00EB2F15">
        <w:rPr>
          <w:sz w:val="24"/>
          <w:lang w:val="ru-RU"/>
        </w:rPr>
        <w:t xml:space="preserve">-школьная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</w:t>
      </w:r>
      <w:r w:rsidRPr="00EB2F15">
        <w:rPr>
          <w:sz w:val="24"/>
          <w:lang w:val="ru-RU"/>
        </w:rPr>
        <w:lastRenderedPageBreak/>
        <w:t>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</w:t>
      </w:r>
      <w:r w:rsidR="00EB2F15">
        <w:rPr>
          <w:sz w:val="24"/>
          <w:lang w:val="ru-RU"/>
        </w:rPr>
        <w:t>.</w:t>
      </w:r>
      <w:proofErr w:type="gramEnd"/>
    </w:p>
    <w:p w:rsidR="00EB2F15" w:rsidRPr="00EB2F15" w:rsidRDefault="00EB2F15" w:rsidP="00850B96">
      <w:pPr>
        <w:pStyle w:val="a8"/>
        <w:ind w:right="220"/>
        <w:rPr>
          <w:sz w:val="24"/>
          <w:lang w:val="ru-RU"/>
        </w:rPr>
      </w:pPr>
    </w:p>
    <w:p w:rsidR="001D7000" w:rsidRPr="00EB2F15" w:rsidRDefault="001D7000" w:rsidP="001D7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Организационный раздел</w:t>
      </w:r>
    </w:p>
    <w:p w:rsidR="001D7000" w:rsidRPr="00EB2F15" w:rsidRDefault="001D7000" w:rsidP="001D7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Кадровое обеспечение</w:t>
      </w:r>
    </w:p>
    <w:p w:rsidR="001D7000" w:rsidRDefault="001D7000" w:rsidP="00850B9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данном подразделе представлены решения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850B96"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СОШ </w:t>
      </w:r>
      <w:r w:rsidR="00850B96"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 соответствии с ФГОС </w:t>
      </w:r>
      <w:r w:rsidR="00850B96"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начального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6D2848" w:rsidRDefault="006D2848" w:rsidP="00850B9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D2848" w:rsidRPr="00291349" w:rsidRDefault="006D2848" w:rsidP="006D28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Воспитательный процесс в школе обеспечивают </w:t>
      </w:r>
      <w:r w:rsidRPr="00291349">
        <w:rPr>
          <w:rFonts w:ascii="Times New Roman" w:hAnsi="Times New Roman" w:cs="Times New Roman"/>
          <w:sz w:val="24"/>
          <w:szCs w:val="24"/>
        </w:rPr>
        <w:t>26  педагогических сотрудников, из них 20 учителей, а также</w:t>
      </w:r>
      <w:proofErr w:type="gramStart"/>
      <w:r w:rsidRPr="002913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заместитель директора по учебно-воспитательной работе;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советник директора по воспитательной работе и взаимодействию с детскими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общественными организациями;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классные руководители;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педагог-психолог;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социальный педагог;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педагог-логопед;</w:t>
      </w:r>
    </w:p>
    <w:p w:rsidR="006D2848" w:rsidRPr="00291349" w:rsidRDefault="006D2848" w:rsidP="006D2848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мастер производственного обучения</w:t>
      </w:r>
    </w:p>
    <w:p w:rsidR="006D2848" w:rsidRPr="00291349" w:rsidRDefault="006D2848" w:rsidP="006D284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hAnsi="Times New Roman" w:cs="Times New Roman"/>
          <w:sz w:val="24"/>
          <w:szCs w:val="24"/>
        </w:rPr>
        <w:t xml:space="preserve">  Образовательная деятельность в школе обеспечена квалифицированным профессиональным педагогическим составом: высшее образование имеют 15 сотрудников (58%), 11 – среднее специальное, высшую категорию – 9 чел, первую – 7 чел.  Руководству школы необходимо обеспечить мотивацию учителей  на повышение категории 5  работникам школы.</w:t>
      </w:r>
    </w:p>
    <w:p w:rsidR="006D2848" w:rsidRPr="006D2848" w:rsidRDefault="006D2848" w:rsidP="006D2848">
      <w:pPr>
        <w:pStyle w:val="a6"/>
        <w:ind w:left="0"/>
        <w:rPr>
          <w:rFonts w:ascii="Times New Roman"/>
          <w:color w:val="000000"/>
          <w:sz w:val="24"/>
          <w:szCs w:val="24"/>
        </w:rPr>
      </w:pPr>
      <w:r w:rsidRPr="00291349">
        <w:rPr>
          <w:rFonts w:ascii="Times New Roman"/>
          <w:sz w:val="24"/>
          <w:szCs w:val="24"/>
        </w:rPr>
        <w:t xml:space="preserve">       Кадровый потенциал динамично развивается на основе целенаправленной работы по повышению квалификации педагогов.  В текущем учебном году прошли КПК по 19 наименованиям курсов 25 чел. </w:t>
      </w:r>
      <w:r w:rsidRPr="00291349">
        <w:rPr>
          <w:rFonts w:ascii="Times New Roman"/>
          <w:color w:val="000000"/>
          <w:sz w:val="24"/>
          <w:szCs w:val="24"/>
        </w:rPr>
        <w:t>, 2 руководителя.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Ежегодно пед</w:t>
      </w:r>
      <w:r w:rsidR="00850B96"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агогические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</w:t>
      </w:r>
      <w:r w:rsidR="00850B96"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районного 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краеведческого музея, </w:t>
      </w:r>
      <w:r w:rsidR="00850B96"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работники СДК</w:t>
      </w:r>
      <w:r w:rsidR="00850B96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1D7000" w:rsidRPr="00EB2F15" w:rsidRDefault="001D7000" w:rsidP="001D7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 Нормативно-методическое обеспечение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качеством воспитательной деятельности в 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843638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Рождественской СОШ</w:t>
      </w:r>
      <w:r w:rsid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обеспечивают следующие локальные нормативно-правовые акты: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классном руководстве;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методическом объединении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Положение о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внутришкольном</w:t>
      </w:r>
      <w:proofErr w:type="spell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контроле;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Положение о комиссии по урегулированию споров между участниками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образовательных отношений;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профилактики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школы;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 требованиях к школьной одежде;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ПМПК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социально-психологической службе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об ученическом самоуправлении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первичном отделении РДДМ «Движение первых»;</w:t>
      </w:r>
    </w:p>
    <w:p w:rsidR="00843638" w:rsidRPr="00EB2F15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спортивном клубе «Олимп»;</w:t>
      </w:r>
    </w:p>
    <w:p w:rsidR="00843638" w:rsidRPr="00843638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музее;</w:t>
      </w:r>
    </w:p>
    <w:p w:rsidR="00843638" w:rsidRPr="00843638" w:rsidRDefault="00843638" w:rsidP="00843638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театре</w:t>
      </w:r>
    </w:p>
    <w:p w:rsidR="001D7000" w:rsidRPr="00EB2F15" w:rsidRDefault="00F05246" w:rsidP="00843638">
      <w:pPr>
        <w:spacing w:after="0" w:line="240" w:lineRule="auto"/>
        <w:ind w:left="-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Вышеперечисленные нормативные акты расположены на официальном сайте школы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50B96"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3.3.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0D2071" w:rsidRPr="00EB2F15" w:rsidRDefault="000D2071" w:rsidP="00DA3D2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F15">
        <w:rPr>
          <w:rFonts w:ascii="Times New Roman" w:hAnsi="Times New Roman" w:cs="Times New Roman"/>
          <w:sz w:val="24"/>
          <w:szCs w:val="24"/>
        </w:rPr>
        <w:t>В МБОУ Рождественской СОШ  созданы 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  одарённые дети, дети с отклоняющимся поведением.  С 2014 г. школа вступила в программу «Доступная среда»,   располагает  ресурсами сенсорной комнаты, кабинета психолога, гимнастического зала с мягким покрытием.</w:t>
      </w:r>
    </w:p>
    <w:p w:rsidR="000D2071" w:rsidRDefault="002D4A09" w:rsidP="00DA3D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2025-26 </w:t>
      </w:r>
      <w:r w:rsidR="007941CA" w:rsidRPr="006D2848">
        <w:rPr>
          <w:rFonts w:ascii="Times New Roman" w:hAnsi="Times New Roman" w:cs="Times New Roman"/>
          <w:sz w:val="24"/>
          <w:szCs w:val="24"/>
          <w:lang w:eastAsia="ru-RU"/>
        </w:rPr>
        <w:t xml:space="preserve">гг.   дети обучающиеся по  </w:t>
      </w:r>
      <w:r w:rsidR="000D2071" w:rsidRPr="006D2848">
        <w:rPr>
          <w:rFonts w:ascii="Times New Roman" w:hAnsi="Times New Roman" w:cs="Times New Roman"/>
          <w:sz w:val="24"/>
          <w:szCs w:val="24"/>
          <w:lang w:eastAsia="ru-RU"/>
        </w:rPr>
        <w:t xml:space="preserve"> адаптированным общеобразовательным программам</w:t>
      </w:r>
      <w:r w:rsidR="00C91FC1" w:rsidRPr="006D2848">
        <w:rPr>
          <w:rFonts w:ascii="Times New Roman" w:hAnsi="Times New Roman" w:cs="Times New Roman"/>
          <w:sz w:val="24"/>
          <w:szCs w:val="24"/>
          <w:lang w:eastAsia="ru-RU"/>
        </w:rPr>
        <w:t xml:space="preserve"> на уровне НОО  </w:t>
      </w:r>
      <w:r w:rsidR="007941CA" w:rsidRPr="006D2848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отсутствуют</w:t>
      </w:r>
      <w:proofErr w:type="gramStart"/>
      <w:r w:rsidR="007941CA" w:rsidRPr="006D2848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Style w:val="a5"/>
        <w:tblW w:w="0" w:type="auto"/>
        <w:tblInd w:w="360" w:type="dxa"/>
        <w:tblLook w:val="04A0"/>
      </w:tblPr>
      <w:tblGrid>
        <w:gridCol w:w="4626"/>
        <w:gridCol w:w="1560"/>
        <w:gridCol w:w="1620"/>
        <w:gridCol w:w="1405"/>
      </w:tblGrid>
      <w:tr w:rsidR="006D2848" w:rsidRPr="00291349" w:rsidTr="00A11219">
        <w:tc>
          <w:tcPr>
            <w:tcW w:w="4626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НОО</w:t>
            </w:r>
          </w:p>
        </w:tc>
        <w:tc>
          <w:tcPr>
            <w:tcW w:w="162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ООО</w:t>
            </w:r>
          </w:p>
        </w:tc>
        <w:tc>
          <w:tcPr>
            <w:tcW w:w="1405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СОО</w:t>
            </w:r>
          </w:p>
        </w:tc>
      </w:tr>
      <w:tr w:rsidR="006D2848" w:rsidRPr="00291349" w:rsidTr="00A11219">
        <w:tc>
          <w:tcPr>
            <w:tcW w:w="4626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легкой умственной отсталостью</w:t>
            </w:r>
          </w:p>
        </w:tc>
        <w:tc>
          <w:tcPr>
            <w:tcW w:w="156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2848" w:rsidRPr="00291349" w:rsidTr="00A11219">
        <w:tc>
          <w:tcPr>
            <w:tcW w:w="4626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ЗПР</w:t>
            </w:r>
          </w:p>
        </w:tc>
        <w:tc>
          <w:tcPr>
            <w:tcW w:w="156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2848" w:rsidRPr="00291349" w:rsidTr="00A11219">
        <w:tc>
          <w:tcPr>
            <w:tcW w:w="4626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инвалиды</w:t>
            </w:r>
          </w:p>
        </w:tc>
        <w:tc>
          <w:tcPr>
            <w:tcW w:w="156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2848" w:rsidRPr="00291349" w:rsidTr="00A11219">
        <w:tc>
          <w:tcPr>
            <w:tcW w:w="4626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156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6D2848" w:rsidRPr="00291349" w:rsidRDefault="006D2848" w:rsidP="00A1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D2071" w:rsidRPr="00EB2F15" w:rsidRDefault="000D2071" w:rsidP="007941C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246" w:rsidRPr="00DA3D22" w:rsidRDefault="00F05246" w:rsidP="00F0524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общностей: 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приобретается опыт развития отношений между обучающимися, родителями (законными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представителями), педагогами. Детская и детско-взрослая общности в инклюзивном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образовании развиваются на принципах заботы, взаимоуважения и сотрудничества 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совместной деятельности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F05246" w:rsidRPr="00DA3D22" w:rsidRDefault="00F05246" w:rsidP="00F0524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деятельностей: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1D7000" w:rsidRPr="00EB2F15" w:rsidRDefault="00F05246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событий: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Особыми задачами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1D7000" w:rsidRPr="00EB2F15" w:rsidRDefault="001D7000" w:rsidP="001D7000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D7000" w:rsidRPr="00EB2F15" w:rsidRDefault="001D7000" w:rsidP="001D7000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D7000" w:rsidRPr="00EB2F15" w:rsidRDefault="001D7000" w:rsidP="001D7000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1D7000" w:rsidRPr="00EB2F15" w:rsidRDefault="001D7000" w:rsidP="001D7000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школа ориентируется:</w:t>
      </w:r>
    </w:p>
    <w:p w:rsidR="001D7000" w:rsidRPr="00EB2F15" w:rsidRDefault="001D7000" w:rsidP="001D7000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D7000" w:rsidRPr="00EB2F15" w:rsidRDefault="001D7000" w:rsidP="001D7000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1D7000" w:rsidRPr="00EB2F15" w:rsidRDefault="001D7000" w:rsidP="001D7000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0D2071" w:rsidRPr="00EB2F15" w:rsidRDefault="000D2071" w:rsidP="000D20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D2071" w:rsidRPr="00EB2F15" w:rsidRDefault="000D2071" w:rsidP="000D20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7000" w:rsidRPr="00EB2F15" w:rsidRDefault="001D7000" w:rsidP="000D207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3.4. Система поощрения социальной успешности и проявлений активной жизненной позиции обучающихся.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Принципы поощрения, которыми руководствуется МБОУ </w:t>
      </w:r>
      <w:r w:rsidR="007941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Рождественской </w:t>
      </w:r>
      <w:r w:rsidR="000D2071"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  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получившими и не получившими награды.</w:t>
      </w:r>
    </w:p>
    <w:p w:rsidR="001D7000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EB2F15" w:rsidRPr="00EB2F15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Дифференцированность</w:t>
      </w:r>
      <w:proofErr w:type="spell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1D7000" w:rsidRPr="00EB2F15" w:rsidRDefault="001D7000" w:rsidP="00EB2F1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Форма организации системы поощрений проявлений активной жизненной позиции и социальной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успешности</w:t>
      </w:r>
      <w:proofErr w:type="gramEnd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обучающихся в</w:t>
      </w:r>
      <w:r w:rsid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МБОУ</w:t>
      </w:r>
      <w:r w:rsid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Рождественской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</w:t>
      </w:r>
    </w:p>
    <w:p w:rsidR="00843638" w:rsidRPr="00EB2F15" w:rsidRDefault="00EB2F15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</w:t>
      </w:r>
      <w:r w:rsidR="00F052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="00F05246"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истема поощрения социальной успешности и проявления активной жизненной позиции учеников организована в рамках конкурса «Созвездие талантов</w:t>
      </w:r>
      <w:r w:rsidR="00F05246" w:rsidRPr="001E1D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F05246" w:rsidRPr="001E1D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объявляемого в начале учебного года. В положении о конкурсе определены следующие номинации</w:t>
      </w:r>
      <w:r w:rsidR="00F05246" w:rsidRPr="008436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843638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843638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«Умники  и умницы»;</w:t>
      </w:r>
    </w:p>
    <w:p w:rsidR="00843638" w:rsidRPr="00EB2F15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«Лидер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года»;</w:t>
      </w:r>
    </w:p>
    <w:p w:rsidR="00843638" w:rsidRPr="00EB2F15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Чемпион года»;</w:t>
      </w:r>
    </w:p>
    <w:p w:rsidR="00843638" w:rsidRPr="00EB2F15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Верные друзья»;</w:t>
      </w:r>
    </w:p>
    <w:p w:rsidR="00843638" w:rsidRPr="00EB2F15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«Прорыв года»;</w:t>
      </w:r>
    </w:p>
    <w:p w:rsidR="00843638" w:rsidRPr="00EB2F15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«Мистер и мисс Школа»;</w:t>
      </w:r>
    </w:p>
    <w:p w:rsidR="00F05246" w:rsidRPr="00843638" w:rsidRDefault="00843638" w:rsidP="00843638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«С кем пойду 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разведку».</w:t>
      </w:r>
    </w:p>
    <w:p w:rsidR="00F05246" w:rsidRPr="00EB2F15" w:rsidRDefault="00F05246" w:rsidP="00F0524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Принять участие в конкурсах могут все желающие. Условия участия в конкурсах зафиксированы в соответствующем положении. Достижения участников оцениваются по артефактам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которое формируется обучающимся или классом в течение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учебного года. Итоги подводятся в конце учебного года. Обсуждение кандидатур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осуществляет  организационный  совет, который принимают решение о победителях, призерах и лауреатах конкурсов по итогам голосования.</w:t>
      </w:r>
    </w:p>
    <w:p w:rsidR="00F05246" w:rsidRPr="00EB2F15" w:rsidRDefault="00F05246" w:rsidP="00F0524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 фиксации достижений обучающихся</w:t>
      </w:r>
      <w:r w:rsidRPr="00EB2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применяемые в </w:t>
      </w:r>
      <w:r w:rsidRPr="008436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Рождественской</w:t>
      </w:r>
      <w:r w:rsidRPr="00EB2F1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84363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СОШ </w:t>
      </w:r>
    </w:p>
    <w:p w:rsidR="00F05246" w:rsidRPr="00EB2F15" w:rsidRDefault="00F05246" w:rsidP="00F05246">
      <w:pPr>
        <w:numPr>
          <w:ilvl w:val="0"/>
          <w:numId w:val="3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Ведение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</w:t>
      </w:r>
      <w:proofErr w:type="spellEnd"/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участника конкурса регламентирует соответствующий локальный акт.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</w:t>
      </w:r>
      <w:proofErr w:type="spellEnd"/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конкурсанта должно включать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</w:p>
    <w:p w:rsidR="00F05246" w:rsidRPr="00EB2F15" w:rsidRDefault="00F05246" w:rsidP="00F05246">
      <w:pPr>
        <w:numPr>
          <w:ilvl w:val="0"/>
          <w:numId w:val="3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артефакты признания – грамоты, поощрительные письма, фотографии призов и т. д.;</w:t>
      </w:r>
    </w:p>
    <w:p w:rsidR="00F05246" w:rsidRPr="00EB2F15" w:rsidRDefault="00F05246" w:rsidP="00F05246">
      <w:pPr>
        <w:numPr>
          <w:ilvl w:val="0"/>
          <w:numId w:val="3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артефакты деятельности – рефераты, доклады, статьи, чертежи или фото изделий и т. 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д.</w:t>
      </w:r>
    </w:p>
    <w:p w:rsidR="00F05246" w:rsidRPr="00EB2F15" w:rsidRDefault="00F05246" w:rsidP="00F05246">
      <w:pPr>
        <w:numPr>
          <w:ilvl w:val="0"/>
          <w:numId w:val="3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Рейтинг. Рейтинги формируются через размещение имен (фамилий) обучающихся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номеров классов в последовательности, которую устанавливают в зависимости от их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успешности и достижений, которые определяются образовательными результатами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отдельных обучающихся или классов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F05246" w:rsidRPr="00EB2F15" w:rsidRDefault="00F05246" w:rsidP="00F0524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поощрений социальной успешности и проявлений активной жизненной позиции обучающихся</w:t>
      </w:r>
    </w:p>
    <w:p w:rsidR="00F05246" w:rsidRPr="00EB2F15" w:rsidRDefault="00F05246" w:rsidP="00F05246">
      <w:pPr>
        <w:numPr>
          <w:ilvl w:val="0"/>
          <w:numId w:val="3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объявление благодарности;</w:t>
      </w:r>
    </w:p>
    <w:p w:rsidR="00F05246" w:rsidRPr="00EB2F15" w:rsidRDefault="00F05246" w:rsidP="00F05246">
      <w:pPr>
        <w:numPr>
          <w:ilvl w:val="0"/>
          <w:numId w:val="3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награждение грамотой;</w:t>
      </w:r>
    </w:p>
    <w:p w:rsidR="00F05246" w:rsidRPr="00EB2F15" w:rsidRDefault="00F05246" w:rsidP="00F05246">
      <w:pPr>
        <w:numPr>
          <w:ilvl w:val="0"/>
          <w:numId w:val="3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вручение сертификатов и дипломов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F05246" w:rsidRPr="00E43763" w:rsidRDefault="00F05246" w:rsidP="00F05246">
      <w:pPr>
        <w:numPr>
          <w:ilvl w:val="0"/>
          <w:numId w:val="3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19B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коллективная поездка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F05246" w:rsidRPr="00EB2F15" w:rsidRDefault="00F05246" w:rsidP="00F0524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Информирование родителей (законных представителей) о поощрении ребенка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 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осуществляет посредством направления благодарственного письма.</w:t>
      </w:r>
    </w:p>
    <w:p w:rsidR="001D7000" w:rsidRPr="00EB2F15" w:rsidRDefault="00F05246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DA3D22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3.5. Анализ воспитательного процесса </w:t>
      </w:r>
      <w:r w:rsidRPr="00107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в </w:t>
      </w:r>
      <w:r w:rsidRPr="001077C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r w:rsidR="00DA3D22" w:rsidRPr="001077C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Рождественской </w:t>
      </w:r>
      <w:r w:rsidRPr="001077C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СОШ</w:t>
      </w:r>
      <w:r w:rsidRPr="000D207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1D7000" w:rsidRPr="000D2071" w:rsidRDefault="00DA3D22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Анализ воспитательного процесса в </w:t>
      </w:r>
      <w:r w:rsidRPr="001077C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Рождественской СОШ</w:t>
      </w:r>
      <w:r w:rsidRPr="0055493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D7000" w:rsidRPr="005549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осуществляется</w:t>
      </w:r>
      <w:r w:rsidR="001D7000"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целевыми ориентирами результатов воспитания, личностными результатами обучающихся на уровне </w:t>
      </w:r>
      <w:r w:rsid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D7000"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чального общего </w:t>
      </w:r>
      <w:r w:rsidR="001D7000"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разования, установленными ФГОС Н</w:t>
      </w:r>
      <w:r w:rsidR="001D7000"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анализа воспитательного процесса включено в календарный план воспитательной работы.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1D7000" w:rsidRPr="000D2071" w:rsidRDefault="001D7000" w:rsidP="001D7000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1D7000" w:rsidRPr="000D2071" w:rsidRDefault="001D7000" w:rsidP="001D7000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D7000" w:rsidRPr="000D2071" w:rsidRDefault="001D7000" w:rsidP="001D7000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D7000" w:rsidRPr="000D2071" w:rsidRDefault="001D7000" w:rsidP="001D7000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направления анализа воспитательного процесса</w:t>
      </w:r>
    </w:p>
    <w:p w:rsidR="001D7000" w:rsidRPr="000D2071" w:rsidRDefault="001D7000" w:rsidP="001D7000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каждом классе.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педагогических работников сосредоточивается на вопросах:</w:t>
      </w:r>
    </w:p>
    <w:p w:rsidR="001D7000" w:rsidRPr="000D2071" w:rsidRDefault="001D7000" w:rsidP="001D7000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1D7000" w:rsidRPr="000D2071" w:rsidRDefault="001D7000" w:rsidP="001D7000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проблемы, затруднения решить не удалось и почему;</w:t>
      </w:r>
    </w:p>
    <w:p w:rsidR="001D7000" w:rsidRDefault="001D7000" w:rsidP="001D7000">
      <w:pPr>
        <w:numPr>
          <w:ilvl w:val="0"/>
          <w:numId w:val="4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новые проблемы, трудности появились,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чем предстоит работать педагогическому коллективу.</w:t>
      </w:r>
    </w:p>
    <w:p w:rsidR="001077CF" w:rsidRPr="000D2071" w:rsidRDefault="001077CF" w:rsidP="001077CF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вида  анализа классными руководителями используется  методика</w:t>
      </w:r>
      <w:r w:rsidRPr="00ED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программ, разработанных Н.П. Капустиным, М.И. Шиловой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проводится дважды в год</w:t>
      </w:r>
      <w:r w:rsidR="0055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и конце учебного года)  с определением динамики.</w:t>
      </w:r>
    </w:p>
    <w:p w:rsidR="001D7000" w:rsidRPr="000D2071" w:rsidRDefault="001D7000" w:rsidP="001D7000">
      <w:pPr>
        <w:numPr>
          <w:ilvl w:val="0"/>
          <w:numId w:val="4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Состояние совместной деятельности обучающихся и взрослых.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урочной деятельности;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внеурочной деятельности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классных руководителей и их классов;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проводимых общешкольных основных дел, мероприятий;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внешкольных мероприятий;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взаимодействия с родительским сообществом;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ученического самоуправления;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по профилактике и безопасности;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реализации потенциала социального партнерства;</w:t>
      </w:r>
    </w:p>
    <w:p w:rsidR="001D7000" w:rsidRPr="000D2071" w:rsidRDefault="001D7000" w:rsidP="001D7000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D7000" w:rsidRPr="002819B7" w:rsidRDefault="001D7000" w:rsidP="002819B7">
      <w:pPr>
        <w:numPr>
          <w:ilvl w:val="0"/>
          <w:numId w:val="4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19B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2819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D7000" w:rsidRPr="000D2071" w:rsidRDefault="001D7000" w:rsidP="001D700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Итогом самоанализа воспитательной работы </w:t>
      </w:r>
      <w:r w:rsidR="001077CF"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будет перечень выявленных проблем, которые не удалось решить педагогическому коллективу школы в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="002478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24</w:t>
      </w:r>
      <w:r w:rsidR="007941C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2478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учебном году. Эти проблемы следует учесть при планировании воспитательной работы на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="007941C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25/26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</w:t>
      </w:r>
    </w:p>
    <w:p w:rsidR="00B920E4" w:rsidRPr="004A76B9" w:rsidRDefault="00B920E4" w:rsidP="00B92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Анкета для самоанализа организуемой в школе совместной деятельности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детей и взрослых</w:t>
      </w:r>
      <w:proofErr w:type="gramStart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цените качество организуемой в нашей школе совместной деятельности детей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взрослых. Ваша оценка может находиться в пределах от 1 до 10 баллов. Пожалуйста,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познакомьтесь с основными «крайними» характеристиками этой деятельности, а после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этого обведите на каждой шкале балл, соответствующий Вашей личной оценке.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Проблемы, которых следует избегать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Оценочная шкала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Идеал, на который следует</w:t>
            </w: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ориентироваться</w:t>
            </w:r>
          </w:p>
        </w:tc>
      </w:tr>
      <w:tr w:rsidR="00B920E4" w:rsidRPr="004A76B9" w:rsidTr="00D91C8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реализации воспитательного потенциала урочной деятельности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скучны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школьников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заинтересованы в происходящем на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уроке и вовлечены в организуемую учителем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обычно однообразны,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преобладают лекционные формы работы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часто используют на уроке игры,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дискуссии и другие парные или групповые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работы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 ориентированы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преимущественно на подготовку к ЕГЭ,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ВПР, ОГЭ и другим формам проверки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не только дают детям знания, но 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побуждают их задуматься о ценностях,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нравственных вопросах, жизненных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проблемах</w:t>
            </w:r>
          </w:p>
        </w:tc>
      </w:tr>
      <w:tr w:rsidR="00B920E4" w:rsidRPr="004A76B9" w:rsidTr="00D91C8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не пользуются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авторитетом у детей своих классов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являются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значимыми взрослыми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своих классов. Школьники доверяют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своим классным руководителям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единолично.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Поручения классного руководителя дети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часто выполняют из страха или по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принуждению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классным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руководителем и классом, у детей есть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проявить свою инициативу.</w:t>
            </w:r>
          </w:p>
        </w:tc>
      </w:tr>
      <w:tr w:rsidR="00B920E4" w:rsidRPr="004A76B9" w:rsidTr="00D91C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отношениях между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преобладают равнодушие, грубость,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случаются травли детей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 дети чувствуют себя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комфортно, здесь преобладают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товарищеские отношения, школьники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внимательны друг к другу.</w:t>
            </w:r>
          </w:p>
        </w:tc>
      </w:tr>
      <w:tr w:rsidR="00B920E4" w:rsidRPr="004A76B9" w:rsidTr="00D91C8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920E4" w:rsidRPr="004A76B9" w:rsidRDefault="00B920E4" w:rsidP="00D9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общешкольных основных дел</w:t>
            </w:r>
          </w:p>
        </w:tc>
      </w:tr>
    </w:tbl>
    <w:p w:rsidR="00B920E4" w:rsidRPr="004A76B9" w:rsidRDefault="00B920E4" w:rsidP="00B9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3000"/>
        <w:gridCol w:w="3000"/>
        <w:gridCol w:w="3000"/>
      </w:tblGrid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придумываются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и анализе этих дел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всегда</w:t>
            </w:r>
            <w:r w:rsidRPr="004A76B9">
              <w:rPr>
                <w:color w:val="000000"/>
                <w:sz w:val="24"/>
                <w:szCs w:val="24"/>
              </w:rPr>
              <w:br/>
              <w:t>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76B9">
              <w:rPr>
                <w:color w:val="000000"/>
                <w:sz w:val="24"/>
                <w:szCs w:val="24"/>
              </w:rPr>
              <w:t>совместно-школьниками</w:t>
            </w:r>
            <w:proofErr w:type="spellEnd"/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и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не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интересны большинству школьников</w:t>
            </w:r>
          </w:p>
        </w:tc>
      </w:tr>
      <w:tr w:rsidR="00B920E4" w:rsidRPr="004A76B9" w:rsidTr="00D91C89">
        <w:trPr>
          <w:trHeight w:val="2759"/>
        </w:trPr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принудительное, посещение</w:t>
            </w:r>
            <w:r w:rsidRPr="004A76B9">
              <w:rPr>
                <w:color w:val="000000"/>
                <w:sz w:val="24"/>
                <w:szCs w:val="24"/>
              </w:rPr>
              <w:br/>
              <w:t>обязательное, а сотрудничество друг</w:t>
            </w:r>
            <w:r w:rsidRPr="004A76B9">
              <w:rPr>
                <w:color w:val="000000"/>
                <w:sz w:val="24"/>
                <w:szCs w:val="24"/>
              </w:rPr>
              <w:br/>
              <w:t>с другом обеспечивается только волей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педагогов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общей работой, радостью и взаимной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поддержкой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организуемых в школе курсов внеурочной деятельности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Внеурочная деятельность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школьников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занятиях курсов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часто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Занятия в рамках курсов внеурочной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интересны для школьников,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 стремятся участвовать в этих</w:t>
            </w:r>
            <w:r w:rsidRPr="004A76B9">
              <w:rPr>
                <w:color w:val="000000"/>
                <w:sz w:val="24"/>
                <w:szCs w:val="24"/>
              </w:rPr>
              <w:br/>
              <w:t>занятиях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Результаты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никак не представлены вне школы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 результатами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могут познакомиться другие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школьники.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внешкольных мероприятий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и анализе участия в этих</w:t>
            </w:r>
            <w:r w:rsidRPr="004A76B9">
              <w:rPr>
                <w:color w:val="000000"/>
                <w:sz w:val="24"/>
                <w:szCs w:val="24"/>
              </w:rPr>
              <w:br/>
              <w:t>делах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всегда, 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совместно школьниками и педагогами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Мероприятия не интересны</w:t>
            </w:r>
            <w:r w:rsidRPr="004A76B9">
              <w:rPr>
                <w:color w:val="000000"/>
                <w:sz w:val="24"/>
                <w:szCs w:val="24"/>
              </w:rPr>
              <w:br/>
              <w:t>большинству школьников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Мероприятия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</w:t>
            </w:r>
            <w:r w:rsidRPr="004A76B9">
              <w:rPr>
                <w:color w:val="000000"/>
                <w:sz w:val="24"/>
                <w:szCs w:val="24"/>
              </w:rPr>
              <w:br/>
              <w:t>мероприятиях принудительное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мероприятиях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 общей</w:t>
            </w:r>
            <w:r w:rsidRPr="004A76B9">
              <w:rPr>
                <w:color w:val="000000"/>
                <w:sz w:val="24"/>
                <w:szCs w:val="24"/>
              </w:rPr>
              <w:br/>
              <w:t>работой, радостью и взаимной поддержкой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создания и поддержки предметно-пространственной среды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Оформлению школы не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уделяется</w:t>
            </w:r>
            <w:r w:rsidRPr="004A76B9">
              <w:rPr>
                <w:color w:val="000000"/>
                <w:sz w:val="24"/>
                <w:szCs w:val="24"/>
              </w:rPr>
              <w:br/>
              <w:t>внимания. Оформление кабинетов,</w:t>
            </w:r>
            <w:r w:rsidRPr="004A76B9">
              <w:rPr>
                <w:color w:val="000000"/>
                <w:sz w:val="24"/>
                <w:szCs w:val="24"/>
              </w:rPr>
              <w:br/>
              <w:t>коридоров, рекреаций и т.п. безвкусно или</w:t>
            </w:r>
            <w:r w:rsidRPr="004A76B9">
              <w:rPr>
                <w:color w:val="000000"/>
                <w:sz w:val="24"/>
                <w:szCs w:val="24"/>
              </w:rPr>
              <w:br/>
              <w:t>напоминает оформление офисных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помещений, а не пространства для детей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Пространство школы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оформлено со</w:t>
            </w:r>
            <w:r w:rsidRPr="004A76B9">
              <w:rPr>
                <w:color w:val="000000"/>
                <w:sz w:val="24"/>
                <w:szCs w:val="24"/>
              </w:rPr>
              <w:br/>
              <w:t>вкусом, отражает ее дух, учитывает</w:t>
            </w:r>
            <w:r w:rsidRPr="004A76B9">
              <w:rPr>
                <w:color w:val="000000"/>
                <w:sz w:val="24"/>
                <w:szCs w:val="24"/>
              </w:rPr>
              <w:br/>
              <w:t>возрастные особенности детей,</w:t>
            </w:r>
            <w:r w:rsidRPr="004A76B9">
              <w:rPr>
                <w:color w:val="000000"/>
                <w:sz w:val="24"/>
                <w:szCs w:val="24"/>
              </w:rPr>
              <w:br/>
              <w:t>предусматривает зоны как тихого, так и</w:t>
            </w:r>
            <w:r w:rsidRPr="004A76B9">
              <w:rPr>
                <w:color w:val="000000"/>
                <w:sz w:val="24"/>
                <w:szCs w:val="24"/>
              </w:rPr>
              <w:br/>
              <w:t>активного отдыха. Время от времени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происходит смена оформления школьных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помещений.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В оформлении школы не участвуют ни</w:t>
            </w:r>
            <w:r w:rsidRPr="004A76B9">
              <w:rPr>
                <w:color w:val="000000"/>
                <w:sz w:val="24"/>
                <w:szCs w:val="24"/>
              </w:rPr>
              <w:br/>
              <w:t>дети, ни педагоги. Здесь нет места</w:t>
            </w:r>
            <w:r w:rsidRPr="004A76B9">
              <w:rPr>
                <w:color w:val="000000"/>
                <w:sz w:val="24"/>
                <w:szCs w:val="24"/>
              </w:rPr>
              <w:br/>
              <w:t>проявлению их творческой инициативы.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Оформление школы часто осуществляется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совместно с педагогами и детьми (иногда с</w:t>
            </w:r>
            <w:r w:rsidRPr="004A76B9">
              <w:rPr>
                <w:color w:val="000000"/>
                <w:sz w:val="24"/>
                <w:szCs w:val="24"/>
              </w:rPr>
              <w:br/>
              <w:t>привлечением специалистов). В</w:t>
            </w:r>
            <w:r w:rsidRPr="004A76B9">
              <w:rPr>
                <w:color w:val="000000"/>
                <w:sz w:val="24"/>
                <w:szCs w:val="24"/>
              </w:rPr>
              <w:br/>
              <w:t>оформлении используются творческие</w:t>
            </w:r>
            <w:r w:rsidRPr="004A76B9">
              <w:rPr>
                <w:color w:val="000000"/>
                <w:sz w:val="24"/>
                <w:szCs w:val="24"/>
              </w:rPr>
              <w:br/>
              <w:t>работы учеников и учителей. Здесь</w:t>
            </w:r>
            <w:r w:rsidRPr="004A76B9">
              <w:rPr>
                <w:color w:val="000000"/>
                <w:sz w:val="24"/>
                <w:szCs w:val="24"/>
              </w:rPr>
              <w:br/>
              <w:t>представлена актуальная жизнь школы.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Содержание плакатов, стендов,</w:t>
            </w:r>
            <w:r w:rsidRPr="004A76B9">
              <w:rPr>
                <w:color w:val="000000"/>
                <w:sz w:val="24"/>
                <w:szCs w:val="24"/>
              </w:rPr>
              <w:br/>
              <w:t>пространственных композиций носит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формальный характер, на них редко</w:t>
            </w:r>
            <w:r w:rsidRPr="004A76B9">
              <w:rPr>
                <w:color w:val="000000"/>
                <w:sz w:val="24"/>
                <w:szCs w:val="24"/>
              </w:rPr>
              <w:br/>
              <w:t>обращают внимание школьники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Элементы оформления в привлекательных</w:t>
            </w:r>
            <w:r w:rsidRPr="004A76B9">
              <w:rPr>
                <w:color w:val="000000"/>
                <w:sz w:val="24"/>
                <w:szCs w:val="24"/>
              </w:rPr>
              <w:br/>
              <w:t>для ребят формах акцентируют внимание на</w:t>
            </w:r>
            <w:r w:rsidRPr="004A76B9">
              <w:rPr>
                <w:color w:val="000000"/>
                <w:sz w:val="24"/>
                <w:szCs w:val="24"/>
              </w:rPr>
              <w:br/>
              <w:t>важных ценностях школы, ее нормах и</w:t>
            </w:r>
            <w:r w:rsidRPr="004A76B9">
              <w:rPr>
                <w:color w:val="000000"/>
                <w:sz w:val="24"/>
                <w:szCs w:val="24"/>
              </w:rPr>
              <w:br/>
              <w:t>традициях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взаимодействия с родительским сообществом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Большинство родителей безразлично к</w:t>
            </w:r>
            <w:r w:rsidRPr="004A76B9">
              <w:rPr>
                <w:color w:val="000000"/>
                <w:sz w:val="24"/>
                <w:szCs w:val="24"/>
              </w:rPr>
              <w:br/>
              <w:t>участию ребенка в школьных делах,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высказывает недовольство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если это влияет</w:t>
            </w:r>
            <w:r w:rsidRPr="004A76B9">
              <w:rPr>
                <w:color w:val="000000"/>
                <w:sz w:val="24"/>
                <w:szCs w:val="24"/>
              </w:rPr>
              <w:br/>
              <w:t>на их планы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Большинство родителей поддерживает</w:t>
            </w:r>
            <w:r w:rsidRPr="004A76B9">
              <w:rPr>
                <w:color w:val="000000"/>
                <w:sz w:val="24"/>
                <w:szCs w:val="24"/>
              </w:rPr>
              <w:br/>
              <w:t>участие ребенка в школьных делах, может</w:t>
            </w:r>
            <w:r w:rsidRPr="004A76B9">
              <w:rPr>
                <w:color w:val="000000"/>
                <w:sz w:val="24"/>
                <w:szCs w:val="24"/>
              </w:rPr>
              <w:br/>
              <w:t>координировать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свои планы с планами</w:t>
            </w:r>
            <w:r w:rsidRPr="004A76B9">
              <w:rPr>
                <w:color w:val="000000"/>
                <w:sz w:val="24"/>
                <w:szCs w:val="24"/>
              </w:rPr>
              <w:br/>
              <w:t>ребенка, связанными с его участием в делах</w:t>
            </w:r>
            <w:r w:rsidRPr="004A76B9">
              <w:rPr>
                <w:color w:val="000000"/>
                <w:sz w:val="24"/>
                <w:szCs w:val="24"/>
              </w:rPr>
              <w:br/>
              <w:t>школы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Работа с родителями сводится</w:t>
            </w:r>
            <w:r w:rsidRPr="004A76B9">
              <w:rPr>
                <w:color w:val="000000"/>
                <w:sz w:val="24"/>
                <w:szCs w:val="24"/>
              </w:rPr>
              <w:br/>
              <w:t>преимущественно к информированию об</w:t>
            </w:r>
            <w:r w:rsidRPr="004A76B9">
              <w:rPr>
                <w:color w:val="000000"/>
                <w:sz w:val="24"/>
                <w:szCs w:val="24"/>
              </w:rPr>
              <w:br/>
              <w:t>успеваемости детей, предстоящих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Школе удалось наладить взаимодействие с</w:t>
            </w:r>
            <w:r w:rsidRPr="004A76B9">
              <w:rPr>
                <w:color w:val="000000"/>
                <w:sz w:val="24"/>
                <w:szCs w:val="24"/>
              </w:rPr>
              <w:br/>
              <w:t>родителями в вопросах воспитания детей</w:t>
            </w:r>
            <w:r w:rsidRPr="004A76B9">
              <w:rPr>
                <w:color w:val="000000"/>
                <w:sz w:val="24"/>
                <w:szCs w:val="24"/>
              </w:rPr>
              <w:br/>
              <w:t>(информирование, обучение,</w:t>
            </w:r>
            <w:proofErr w:type="gramEnd"/>
          </w:p>
        </w:tc>
      </w:tr>
    </w:tbl>
    <w:p w:rsidR="00B920E4" w:rsidRPr="004A76B9" w:rsidRDefault="00B920E4" w:rsidP="00B9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tbl>
      <w:tblPr>
        <w:tblStyle w:val="a5"/>
        <w:tblW w:w="0" w:type="auto"/>
        <w:tblLook w:val="04A0"/>
      </w:tblPr>
      <w:tblGrid>
        <w:gridCol w:w="3000"/>
        <w:gridCol w:w="3000"/>
        <w:gridCol w:w="3000"/>
      </w:tblGrid>
      <w:tr w:rsidR="00B920E4" w:rsidRPr="004A76B9" w:rsidTr="00D91C89">
        <w:trPr>
          <w:gridAfter w:val="1"/>
          <w:wAfter w:w="3000" w:type="dxa"/>
        </w:trPr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мероприятиях. Реакция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родителей на нее формальна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консультирование и т.п.), его формы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востребованы и пользуются доверием со</w:t>
            </w:r>
            <w:r w:rsidRPr="004A76B9">
              <w:rPr>
                <w:color w:val="000000"/>
                <w:sz w:val="24"/>
                <w:szCs w:val="24"/>
              </w:rPr>
              <w:br/>
              <w:t>стороны родителей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Педагоги испытывают трудности в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диалога с родителями по</w:t>
            </w:r>
            <w:r w:rsidRPr="004A76B9">
              <w:rPr>
                <w:color w:val="000000"/>
                <w:sz w:val="24"/>
                <w:szCs w:val="24"/>
              </w:rPr>
              <w:br/>
              <w:t>вопросам воспитания детей. Родители в</w:t>
            </w:r>
            <w:r w:rsidRPr="004A76B9">
              <w:rPr>
                <w:color w:val="000000"/>
                <w:sz w:val="24"/>
                <w:szCs w:val="24"/>
              </w:rPr>
              <w:br/>
              <w:t>основном игнорируют мнение педагогов,</w:t>
            </w:r>
            <w:r w:rsidRPr="004A76B9">
              <w:rPr>
                <w:color w:val="000000"/>
                <w:sz w:val="24"/>
                <w:szCs w:val="24"/>
              </w:rPr>
              <w:br/>
              <w:t>вступают с ними и друг с другом в</w:t>
            </w:r>
            <w:r w:rsidRPr="004A76B9">
              <w:rPr>
                <w:color w:val="000000"/>
                <w:sz w:val="24"/>
                <w:szCs w:val="24"/>
              </w:rPr>
              <w:br/>
              <w:t>конфликты, нередко привлекая к ним</w:t>
            </w:r>
            <w:r w:rsidRPr="004A76B9">
              <w:rPr>
                <w:color w:val="000000"/>
                <w:sz w:val="24"/>
                <w:szCs w:val="24"/>
              </w:rPr>
              <w:br/>
              <w:t>учеников класса. В организации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совместных с детьми дел педагоги могут</w:t>
            </w:r>
            <w:r w:rsidRPr="004A76B9">
              <w:rPr>
                <w:color w:val="000000"/>
                <w:sz w:val="24"/>
                <w:szCs w:val="24"/>
              </w:rPr>
              <w:br/>
              <w:t>рассчитывать только на себя.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Педагоги организовали эффективный</w:t>
            </w:r>
            <w:r w:rsidRPr="004A76B9">
              <w:rPr>
                <w:color w:val="000000"/>
                <w:sz w:val="24"/>
                <w:szCs w:val="24"/>
              </w:rPr>
              <w:br/>
              <w:t>диалог с родителями по вопросам</w:t>
            </w:r>
            <w:r w:rsidRPr="004A76B9">
              <w:rPr>
                <w:color w:val="000000"/>
                <w:sz w:val="24"/>
                <w:szCs w:val="24"/>
              </w:rPr>
              <w:br/>
              <w:t>воспитания детей. Большая часть родителей</w:t>
            </w:r>
            <w:r w:rsidRPr="004A76B9">
              <w:rPr>
                <w:color w:val="000000"/>
                <w:sz w:val="24"/>
                <w:szCs w:val="24"/>
              </w:rPr>
              <w:br/>
              <w:t>прислушивается к мнению педагогов, считая</w:t>
            </w:r>
            <w:r w:rsidRPr="004A76B9">
              <w:rPr>
                <w:color w:val="000000"/>
                <w:sz w:val="24"/>
                <w:szCs w:val="24"/>
              </w:rPr>
              <w:br/>
              <w:t>их профессионалами своего дела, помогает и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поддерживает их, выступает с инициативами</w:t>
            </w:r>
            <w:r w:rsidRPr="004A76B9">
              <w:rPr>
                <w:color w:val="000000"/>
                <w:sz w:val="24"/>
                <w:szCs w:val="24"/>
              </w:rPr>
              <w:br/>
              <w:t>в сфере воспитания детей и помогает в их</w:t>
            </w:r>
            <w:r w:rsidRPr="004A76B9">
              <w:rPr>
                <w:color w:val="000000"/>
                <w:sz w:val="24"/>
                <w:szCs w:val="24"/>
              </w:rPr>
              <w:br/>
              <w:t>реализации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ученического самоуправления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Школьники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>позицию по отношению к происходящему</w:t>
            </w:r>
            <w:r w:rsidRPr="004A76B9">
              <w:rPr>
                <w:color w:val="000000"/>
                <w:sz w:val="24"/>
                <w:szCs w:val="24"/>
              </w:rPr>
              <w:br/>
              <w:t>в школе, чувствуют, что не могут на это</w:t>
            </w:r>
            <w:r w:rsidRPr="004A76B9">
              <w:rPr>
                <w:color w:val="000000"/>
                <w:sz w:val="24"/>
                <w:szCs w:val="24"/>
              </w:rPr>
              <w:br/>
              <w:t>повлиять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чувствуют свою ответственность за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происходящее в школе, понимают, на что</w:t>
            </w:r>
            <w:r w:rsidRPr="004A76B9">
              <w:rPr>
                <w:color w:val="000000"/>
                <w:sz w:val="24"/>
                <w:szCs w:val="24"/>
              </w:rPr>
              <w:br/>
              <w:t>именно они могут повлиять в школьной</w:t>
            </w:r>
            <w:r w:rsidRPr="004A76B9">
              <w:rPr>
                <w:color w:val="000000"/>
                <w:sz w:val="24"/>
                <w:szCs w:val="24"/>
              </w:rPr>
              <w:br/>
              <w:t>жизни и знают, как это можно сделать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не вовлечены в организацию</w:t>
            </w:r>
            <w:r w:rsidRPr="004A76B9">
              <w:rPr>
                <w:color w:val="000000"/>
                <w:sz w:val="24"/>
                <w:szCs w:val="24"/>
              </w:rPr>
              <w:br/>
              <w:t>школьной жизни, школьное</w:t>
            </w:r>
            <w:r w:rsidRPr="004A76B9">
              <w:rPr>
                <w:color w:val="000000"/>
                <w:sz w:val="24"/>
                <w:szCs w:val="24"/>
              </w:rPr>
              <w:br/>
              <w:t>самоуправление имитируется (например,</w:t>
            </w:r>
            <w:r w:rsidRPr="004A76B9">
              <w:rPr>
                <w:color w:val="000000"/>
                <w:sz w:val="24"/>
                <w:szCs w:val="24"/>
              </w:rPr>
              <w:br/>
              <w:t>органы самоуправления не имеют</w:t>
            </w:r>
            <w:r w:rsidRPr="004A76B9">
              <w:rPr>
                <w:color w:val="000000"/>
                <w:sz w:val="24"/>
                <w:szCs w:val="24"/>
              </w:rPr>
              <w:br/>
              <w:t>реальных полномочий, дети поставлены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 в позицию исполнителей и т.п.)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часто выступают инициаторами,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организаторами тех или иных школьных дел,</w:t>
            </w:r>
            <w:r w:rsidRPr="004A76B9">
              <w:rPr>
                <w:color w:val="000000"/>
                <w:sz w:val="24"/>
                <w:szCs w:val="24"/>
              </w:rPr>
              <w:br/>
              <w:t>имеют возможность выбирать зоны своей</w:t>
            </w:r>
            <w:r w:rsidRPr="004A76B9">
              <w:rPr>
                <w:color w:val="000000"/>
                <w:sz w:val="24"/>
                <w:szCs w:val="24"/>
              </w:rPr>
              <w:br/>
              <w:t>ответственности за то или иное дело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безынициативны или вовсе отсутствуют в</w:t>
            </w:r>
            <w:r w:rsidRPr="004A76B9">
              <w:rPr>
                <w:color w:val="000000"/>
                <w:sz w:val="24"/>
                <w:szCs w:val="24"/>
              </w:rPr>
              <w:br/>
              <w:t>школе. Они преимущественно назначаются</w:t>
            </w:r>
            <w:r w:rsidRPr="004A76B9">
              <w:rPr>
                <w:color w:val="000000"/>
                <w:sz w:val="24"/>
                <w:szCs w:val="24"/>
              </w:rPr>
              <w:br/>
              <w:t>взрослыми и реализуют только их идеи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выступают с инициативой, являются</w:t>
            </w:r>
            <w:r w:rsidRPr="004A76B9">
              <w:rPr>
                <w:color w:val="000000"/>
                <w:sz w:val="24"/>
                <w:szCs w:val="24"/>
              </w:rPr>
              <w:br/>
              <w:t>активными участниками и организаторами</w:t>
            </w:r>
            <w:r w:rsidRPr="004A76B9">
              <w:rPr>
                <w:color w:val="000000"/>
                <w:sz w:val="24"/>
                <w:szCs w:val="24"/>
              </w:rPr>
              <w:br/>
              <w:t>событий в школе и за ее пределами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по профилактике и безопасности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Обучающиеся не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не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не привлекаются к</w:t>
            </w:r>
            <w:r w:rsidRPr="004A76B9">
              <w:rPr>
                <w:color w:val="000000"/>
                <w:sz w:val="24"/>
                <w:szCs w:val="24"/>
              </w:rPr>
              <w:br/>
              <w:t>разработке 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направленных 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привлекаются к разработке</w:t>
            </w:r>
            <w:r w:rsidRPr="004A76B9">
              <w:rPr>
                <w:color w:val="000000"/>
                <w:sz w:val="24"/>
                <w:szCs w:val="24"/>
              </w:rPr>
              <w:br/>
              <w:t>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 направленных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4A76B9">
              <w:rPr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лишь на ознакомление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с рынком труда и основными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профессиями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на формирование 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трудолюбия, готовности к</w:t>
            </w:r>
            <w:r w:rsidRPr="004A76B9">
              <w:rPr>
                <w:color w:val="000000"/>
                <w:sz w:val="24"/>
                <w:szCs w:val="24"/>
              </w:rPr>
              <w:br/>
              <w:t>планированию своего жизненного пути,</w:t>
            </w:r>
            <w:r w:rsidRPr="004A76B9">
              <w:rPr>
                <w:color w:val="000000"/>
                <w:sz w:val="24"/>
                <w:szCs w:val="24"/>
              </w:rPr>
              <w:br/>
              <w:t>выбору будущей профессиональной сферы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 необходимого для этого</w:t>
            </w:r>
            <w:r w:rsidRPr="004A76B9">
              <w:rPr>
                <w:color w:val="000000"/>
                <w:sz w:val="24"/>
                <w:szCs w:val="24"/>
              </w:rPr>
              <w:br/>
              <w:t>образования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занимается только классный руководитель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 занимается</w:t>
            </w:r>
            <w:r w:rsidRPr="004A76B9">
              <w:rPr>
                <w:color w:val="000000"/>
                <w:sz w:val="24"/>
                <w:szCs w:val="24"/>
              </w:rPr>
              <w:br/>
              <w:t>команда педагогов с привлечением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социальных партнеров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занятия проходят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формально, дети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позицию. 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  <w:t>работы носят преимущественно</w:t>
            </w:r>
            <w:r w:rsidRPr="004A76B9">
              <w:rPr>
                <w:color w:val="000000"/>
                <w:sz w:val="24"/>
                <w:szCs w:val="24"/>
              </w:rPr>
              <w:br/>
              <w:t>лекционный характер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работы</w:t>
            </w:r>
            <w:r w:rsidRPr="004A76B9">
              <w:rPr>
                <w:color w:val="000000"/>
                <w:sz w:val="24"/>
                <w:szCs w:val="24"/>
              </w:rPr>
              <w:br/>
              <w:t>разнообразны, дети заинтересованы в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происходящем и вовлечены в организуемую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деятельность</w:t>
            </w:r>
          </w:p>
        </w:tc>
      </w:tr>
      <w:tr w:rsidR="00B920E4" w:rsidRPr="004A76B9" w:rsidTr="00D91C89">
        <w:tc>
          <w:tcPr>
            <w:tcW w:w="9000" w:type="dxa"/>
            <w:gridSpan w:val="3"/>
            <w:hideMark/>
          </w:tcPr>
          <w:p w:rsidR="00B920E4" w:rsidRPr="004A76B9" w:rsidRDefault="00B920E4" w:rsidP="00D91C89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lastRenderedPageBreak/>
              <w:t>Качество дополнительного образования</w:t>
            </w:r>
          </w:p>
        </w:tc>
      </w:tr>
      <w:tr w:rsidR="00B920E4" w:rsidRPr="004A76B9" w:rsidTr="00D91C89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Дополнительное образование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ДО школьников</w:t>
            </w:r>
          </w:p>
        </w:tc>
      </w:tr>
    </w:tbl>
    <w:p w:rsidR="00B920E4" w:rsidRPr="004A76B9" w:rsidRDefault="00B920E4" w:rsidP="00B9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tbl>
      <w:tblPr>
        <w:tblStyle w:val="a5"/>
        <w:tblW w:w="0" w:type="auto"/>
        <w:tblLook w:val="04A0"/>
      </w:tblPr>
      <w:tblGrid>
        <w:gridCol w:w="3000"/>
        <w:gridCol w:w="3000"/>
        <w:gridCol w:w="3000"/>
      </w:tblGrid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занятиях курсов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часто принудительное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Занятия в рамках курсов </w:t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интересны</w:t>
            </w:r>
            <w:r w:rsidRPr="004A76B9">
              <w:rPr>
                <w:color w:val="000000"/>
                <w:sz w:val="24"/>
                <w:szCs w:val="24"/>
              </w:rPr>
              <w:br/>
              <w:t>для школьников, школьники стремятся</w:t>
            </w:r>
            <w:r w:rsidRPr="004A76B9">
              <w:rPr>
                <w:color w:val="000000"/>
                <w:sz w:val="24"/>
                <w:szCs w:val="24"/>
              </w:rPr>
              <w:br/>
              <w:t>участвовать в этих занятиях</w:t>
            </w:r>
          </w:p>
        </w:tc>
      </w:tr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Результаты ДО детей никак не</w:t>
            </w:r>
            <w:r w:rsidRPr="004A76B9">
              <w:rPr>
                <w:color w:val="000000"/>
                <w:sz w:val="24"/>
                <w:szCs w:val="24"/>
              </w:rPr>
              <w:br/>
              <w:t>представлены вне гимназии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 результатами ДО детей могут</w:t>
            </w:r>
            <w:r w:rsidRPr="004A76B9">
              <w:rPr>
                <w:color w:val="000000"/>
                <w:sz w:val="24"/>
                <w:szCs w:val="24"/>
              </w:rPr>
              <w:br/>
              <w:t>познакомиться другие школьники.</w:t>
            </w:r>
          </w:p>
        </w:tc>
      </w:tr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bCs/>
                <w:color w:val="000000"/>
                <w:sz w:val="24"/>
                <w:szCs w:val="24"/>
              </w:rPr>
              <w:t>Качество функционирующих на базе школы детских общественных объединений</w:t>
            </w:r>
          </w:p>
        </w:tc>
        <w:tc>
          <w:tcPr>
            <w:tcW w:w="0" w:type="auto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</w:p>
        </w:tc>
      </w:tr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Детские общественные объединения</w:t>
            </w:r>
            <w:r w:rsidRPr="004A76B9">
              <w:rPr>
                <w:color w:val="000000"/>
                <w:sz w:val="24"/>
                <w:szCs w:val="24"/>
              </w:rPr>
              <w:br/>
              <w:t>существуют лишь формально, они не</w:t>
            </w:r>
            <w:r w:rsidRPr="004A76B9">
              <w:rPr>
                <w:color w:val="000000"/>
                <w:sz w:val="24"/>
                <w:szCs w:val="24"/>
              </w:rPr>
              <w:br/>
              <w:t>работают, нет детей, которые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позиционируют себя как его члены 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Детские общественные объединения</w:t>
            </w:r>
            <w:r w:rsidRPr="004A76B9">
              <w:rPr>
                <w:color w:val="000000"/>
                <w:sz w:val="24"/>
                <w:szCs w:val="24"/>
              </w:rPr>
              <w:br/>
              <w:t>привлекательны, школьники стремятся</w:t>
            </w:r>
            <w:r w:rsidRPr="004A76B9">
              <w:rPr>
                <w:color w:val="000000"/>
                <w:sz w:val="24"/>
                <w:szCs w:val="24"/>
              </w:rPr>
              <w:br/>
              <w:t>участвовать в организуемой ими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деятельности. Дети, состоящие в детских</w:t>
            </w:r>
            <w:r w:rsidRPr="004A76B9">
              <w:rPr>
                <w:color w:val="000000"/>
                <w:sz w:val="24"/>
                <w:szCs w:val="24"/>
              </w:rPr>
              <w:br/>
              <w:t>общественных объединениях, гордятся этим,</w:t>
            </w:r>
            <w:r w:rsidRPr="004A76B9">
              <w:rPr>
                <w:color w:val="000000"/>
                <w:sz w:val="24"/>
                <w:szCs w:val="24"/>
              </w:rPr>
              <w:br/>
              <w:t>всячески подчеркивают свою</w:t>
            </w:r>
            <w:r w:rsidRPr="004A76B9">
              <w:rPr>
                <w:color w:val="000000"/>
                <w:sz w:val="24"/>
                <w:szCs w:val="24"/>
              </w:rPr>
              <w:br/>
              <w:t>принадлежность к объединениям</w:t>
            </w:r>
          </w:p>
        </w:tc>
      </w:tr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Деятельность детских общественных</w:t>
            </w:r>
            <w:r w:rsidRPr="004A76B9">
              <w:rPr>
                <w:color w:val="000000"/>
                <w:sz w:val="24"/>
                <w:szCs w:val="24"/>
              </w:rPr>
              <w:br/>
              <w:t>объединений ограничивается рамками</w:t>
            </w:r>
            <w:r w:rsidRPr="004A76B9">
              <w:rPr>
                <w:color w:val="000000"/>
                <w:sz w:val="24"/>
                <w:szCs w:val="24"/>
              </w:rPr>
              <w:br/>
              <w:t>самих объединений, она не ориентирована</w:t>
            </w:r>
            <w:r w:rsidRPr="004A76B9">
              <w:rPr>
                <w:color w:val="000000"/>
                <w:sz w:val="24"/>
                <w:szCs w:val="24"/>
              </w:rPr>
              <w:br/>
              <w:t>на интересы и потребности других людей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Деятельность детских общественных</w:t>
            </w:r>
            <w:r w:rsidRPr="004A76B9">
              <w:rPr>
                <w:color w:val="000000"/>
                <w:sz w:val="24"/>
                <w:szCs w:val="24"/>
              </w:rPr>
              <w:br/>
              <w:t>объединений направлена на помощь другим</w:t>
            </w:r>
            <w:r w:rsidRPr="004A76B9">
              <w:rPr>
                <w:color w:val="000000"/>
                <w:sz w:val="24"/>
                <w:szCs w:val="24"/>
              </w:rPr>
              <w:br/>
              <w:t>людям, социально значима</w:t>
            </w:r>
          </w:p>
        </w:tc>
      </w:tr>
      <w:tr w:rsidR="00B920E4" w:rsidRPr="004A76B9" w:rsidTr="00B920E4"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Деятельность, которую ведут детские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общественные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объединения, предоставляет</w:t>
            </w:r>
            <w:r w:rsidRPr="004A76B9">
              <w:rPr>
                <w:color w:val="000000"/>
                <w:sz w:val="24"/>
                <w:szCs w:val="24"/>
              </w:rPr>
              <w:br/>
              <w:t>ограниченные возможности для</w:t>
            </w:r>
            <w:r w:rsidRPr="004A76B9">
              <w:rPr>
                <w:color w:val="000000"/>
                <w:sz w:val="24"/>
                <w:szCs w:val="24"/>
              </w:rPr>
              <w:br/>
              <w:t>самореализации школьников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1 2 3 4 5 6 7 8 9 10</w:t>
            </w:r>
          </w:p>
        </w:tc>
        <w:tc>
          <w:tcPr>
            <w:tcW w:w="3000" w:type="dxa"/>
            <w:hideMark/>
          </w:tcPr>
          <w:p w:rsidR="00B920E4" w:rsidRPr="004A76B9" w:rsidRDefault="00B920E4" w:rsidP="00D91C89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Деятельность, которую ведут детские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общественные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объединения, дает</w:t>
            </w:r>
            <w:r w:rsidRPr="004A76B9">
              <w:rPr>
                <w:color w:val="000000"/>
                <w:sz w:val="24"/>
                <w:szCs w:val="24"/>
              </w:rPr>
              <w:br/>
              <w:t>возможность каждому ребенку найти себе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</w:t>
            </w:r>
            <w:proofErr w:type="spellEnd"/>
          </w:p>
        </w:tc>
      </w:tr>
    </w:tbl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Pr="004A76B9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B920E4" w:rsidRDefault="00B920E4" w:rsidP="00B920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sectPr w:rsidR="00B920E4" w:rsidSect="008A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3F2"/>
    <w:multiLevelType w:val="multilevel"/>
    <w:tmpl w:val="ACA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425372D"/>
    <w:multiLevelType w:val="multilevel"/>
    <w:tmpl w:val="CF8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F6CF0"/>
    <w:multiLevelType w:val="multilevel"/>
    <w:tmpl w:val="E6FCD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C61F3"/>
    <w:multiLevelType w:val="multilevel"/>
    <w:tmpl w:val="ED28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244A5"/>
    <w:multiLevelType w:val="multilevel"/>
    <w:tmpl w:val="7BF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24DFF"/>
    <w:multiLevelType w:val="multilevel"/>
    <w:tmpl w:val="090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D75C9"/>
    <w:multiLevelType w:val="multilevel"/>
    <w:tmpl w:val="CC7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26621"/>
    <w:multiLevelType w:val="multilevel"/>
    <w:tmpl w:val="805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A502F"/>
    <w:multiLevelType w:val="multilevel"/>
    <w:tmpl w:val="BD5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A0448"/>
    <w:multiLevelType w:val="multilevel"/>
    <w:tmpl w:val="B83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F2327"/>
    <w:multiLevelType w:val="multilevel"/>
    <w:tmpl w:val="81F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D5D53"/>
    <w:multiLevelType w:val="multilevel"/>
    <w:tmpl w:val="2536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1721B"/>
    <w:multiLevelType w:val="multilevel"/>
    <w:tmpl w:val="AE4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EF43F9"/>
    <w:multiLevelType w:val="multilevel"/>
    <w:tmpl w:val="F34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E77B38"/>
    <w:multiLevelType w:val="multilevel"/>
    <w:tmpl w:val="D1A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E64A43"/>
    <w:multiLevelType w:val="multilevel"/>
    <w:tmpl w:val="70D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B588B"/>
    <w:multiLevelType w:val="multilevel"/>
    <w:tmpl w:val="4F7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84F5A"/>
    <w:multiLevelType w:val="multilevel"/>
    <w:tmpl w:val="E9C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916F1"/>
    <w:multiLevelType w:val="multilevel"/>
    <w:tmpl w:val="97BEB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CC3AD6"/>
    <w:multiLevelType w:val="multilevel"/>
    <w:tmpl w:val="BB1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347EC"/>
    <w:multiLevelType w:val="multilevel"/>
    <w:tmpl w:val="BA6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C27745"/>
    <w:multiLevelType w:val="multilevel"/>
    <w:tmpl w:val="D19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4C716F"/>
    <w:multiLevelType w:val="multilevel"/>
    <w:tmpl w:val="1ED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355E9B"/>
    <w:multiLevelType w:val="multilevel"/>
    <w:tmpl w:val="36B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879AE"/>
    <w:multiLevelType w:val="multilevel"/>
    <w:tmpl w:val="9644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BD7A53"/>
    <w:multiLevelType w:val="multilevel"/>
    <w:tmpl w:val="179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3C1330"/>
    <w:multiLevelType w:val="multilevel"/>
    <w:tmpl w:val="B05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CE77B5"/>
    <w:multiLevelType w:val="multilevel"/>
    <w:tmpl w:val="621C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907760"/>
    <w:multiLevelType w:val="multilevel"/>
    <w:tmpl w:val="E06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46544"/>
    <w:multiLevelType w:val="multilevel"/>
    <w:tmpl w:val="6B0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F1073"/>
    <w:multiLevelType w:val="multilevel"/>
    <w:tmpl w:val="920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0E7DD2"/>
    <w:multiLevelType w:val="multilevel"/>
    <w:tmpl w:val="491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058AA"/>
    <w:multiLevelType w:val="multilevel"/>
    <w:tmpl w:val="7C9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F173C7"/>
    <w:multiLevelType w:val="multilevel"/>
    <w:tmpl w:val="E4D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875907"/>
    <w:multiLevelType w:val="multilevel"/>
    <w:tmpl w:val="4CA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371CF"/>
    <w:multiLevelType w:val="multilevel"/>
    <w:tmpl w:val="CB64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805EC"/>
    <w:multiLevelType w:val="multilevel"/>
    <w:tmpl w:val="AB2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F654E"/>
    <w:multiLevelType w:val="multilevel"/>
    <w:tmpl w:val="7F2A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C468A"/>
    <w:multiLevelType w:val="multilevel"/>
    <w:tmpl w:val="C3E4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080453"/>
    <w:multiLevelType w:val="hybridMultilevel"/>
    <w:tmpl w:val="4B0C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62BBC"/>
    <w:multiLevelType w:val="multilevel"/>
    <w:tmpl w:val="2BAA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E32E37"/>
    <w:multiLevelType w:val="multilevel"/>
    <w:tmpl w:val="5FD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2114A2"/>
    <w:multiLevelType w:val="multilevel"/>
    <w:tmpl w:val="61B6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EC4E8F"/>
    <w:multiLevelType w:val="multilevel"/>
    <w:tmpl w:val="F2EE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7"/>
  </w:num>
  <w:num w:numId="5">
    <w:abstractNumId w:val="24"/>
  </w:num>
  <w:num w:numId="6">
    <w:abstractNumId w:val="10"/>
  </w:num>
  <w:num w:numId="7">
    <w:abstractNumId w:val="21"/>
  </w:num>
  <w:num w:numId="8">
    <w:abstractNumId w:val="16"/>
  </w:num>
  <w:num w:numId="9">
    <w:abstractNumId w:val="12"/>
  </w:num>
  <w:num w:numId="10">
    <w:abstractNumId w:val="5"/>
  </w:num>
  <w:num w:numId="11">
    <w:abstractNumId w:val="38"/>
  </w:num>
  <w:num w:numId="12">
    <w:abstractNumId w:val="37"/>
  </w:num>
  <w:num w:numId="13">
    <w:abstractNumId w:val="42"/>
  </w:num>
  <w:num w:numId="14">
    <w:abstractNumId w:val="28"/>
  </w:num>
  <w:num w:numId="15">
    <w:abstractNumId w:val="25"/>
  </w:num>
  <w:num w:numId="16">
    <w:abstractNumId w:val="43"/>
  </w:num>
  <w:num w:numId="17">
    <w:abstractNumId w:val="41"/>
  </w:num>
  <w:num w:numId="18">
    <w:abstractNumId w:val="15"/>
  </w:num>
  <w:num w:numId="19">
    <w:abstractNumId w:val="6"/>
  </w:num>
  <w:num w:numId="20">
    <w:abstractNumId w:val="13"/>
  </w:num>
  <w:num w:numId="21">
    <w:abstractNumId w:val="2"/>
  </w:num>
  <w:num w:numId="22">
    <w:abstractNumId w:val="0"/>
  </w:num>
  <w:num w:numId="23">
    <w:abstractNumId w:val="14"/>
  </w:num>
  <w:num w:numId="24">
    <w:abstractNumId w:val="18"/>
  </w:num>
  <w:num w:numId="25">
    <w:abstractNumId w:val="30"/>
  </w:num>
  <w:num w:numId="26">
    <w:abstractNumId w:val="35"/>
  </w:num>
  <w:num w:numId="27">
    <w:abstractNumId w:val="23"/>
  </w:num>
  <w:num w:numId="28">
    <w:abstractNumId w:val="8"/>
  </w:num>
  <w:num w:numId="29">
    <w:abstractNumId w:val="22"/>
  </w:num>
  <w:num w:numId="30">
    <w:abstractNumId w:val="9"/>
  </w:num>
  <w:num w:numId="31">
    <w:abstractNumId w:val="26"/>
  </w:num>
  <w:num w:numId="32">
    <w:abstractNumId w:val="44"/>
  </w:num>
  <w:num w:numId="33">
    <w:abstractNumId w:val="33"/>
  </w:num>
  <w:num w:numId="34">
    <w:abstractNumId w:val="39"/>
  </w:num>
  <w:num w:numId="35">
    <w:abstractNumId w:val="17"/>
  </w:num>
  <w:num w:numId="36">
    <w:abstractNumId w:val="20"/>
  </w:num>
  <w:num w:numId="37">
    <w:abstractNumId w:val="3"/>
  </w:num>
  <w:num w:numId="38">
    <w:abstractNumId w:val="7"/>
  </w:num>
  <w:num w:numId="39">
    <w:abstractNumId w:val="31"/>
  </w:num>
  <w:num w:numId="40">
    <w:abstractNumId w:val="36"/>
  </w:num>
  <w:num w:numId="41">
    <w:abstractNumId w:val="11"/>
  </w:num>
  <w:num w:numId="42">
    <w:abstractNumId w:val="19"/>
  </w:num>
  <w:num w:numId="43">
    <w:abstractNumId w:val="32"/>
  </w:num>
  <w:num w:numId="44">
    <w:abstractNumId w:val="4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000"/>
    <w:rsid w:val="00055A12"/>
    <w:rsid w:val="000C6C66"/>
    <w:rsid w:val="000C7DC8"/>
    <w:rsid w:val="000D2071"/>
    <w:rsid w:val="0010739D"/>
    <w:rsid w:val="001077CF"/>
    <w:rsid w:val="0014311B"/>
    <w:rsid w:val="00171070"/>
    <w:rsid w:val="001D7000"/>
    <w:rsid w:val="001E2E0D"/>
    <w:rsid w:val="00205B6A"/>
    <w:rsid w:val="002478A5"/>
    <w:rsid w:val="002819B7"/>
    <w:rsid w:val="002D4A09"/>
    <w:rsid w:val="002F740B"/>
    <w:rsid w:val="00325084"/>
    <w:rsid w:val="00326F75"/>
    <w:rsid w:val="003D4D7C"/>
    <w:rsid w:val="0040324A"/>
    <w:rsid w:val="004636D1"/>
    <w:rsid w:val="004743A9"/>
    <w:rsid w:val="004B2AFB"/>
    <w:rsid w:val="004E49DC"/>
    <w:rsid w:val="004F2664"/>
    <w:rsid w:val="00510FEF"/>
    <w:rsid w:val="0053093C"/>
    <w:rsid w:val="00554936"/>
    <w:rsid w:val="005C393C"/>
    <w:rsid w:val="005D4958"/>
    <w:rsid w:val="005E5E65"/>
    <w:rsid w:val="00662534"/>
    <w:rsid w:val="006731C3"/>
    <w:rsid w:val="006D2848"/>
    <w:rsid w:val="006F45F9"/>
    <w:rsid w:val="006F58F5"/>
    <w:rsid w:val="007024CA"/>
    <w:rsid w:val="007941CA"/>
    <w:rsid w:val="007C16E2"/>
    <w:rsid w:val="00843638"/>
    <w:rsid w:val="00850B96"/>
    <w:rsid w:val="00891BD5"/>
    <w:rsid w:val="008A7362"/>
    <w:rsid w:val="008F1B56"/>
    <w:rsid w:val="00990DA2"/>
    <w:rsid w:val="00992CDE"/>
    <w:rsid w:val="009E7B1D"/>
    <w:rsid w:val="00A11219"/>
    <w:rsid w:val="00A163EA"/>
    <w:rsid w:val="00AC6340"/>
    <w:rsid w:val="00B074A8"/>
    <w:rsid w:val="00B341C4"/>
    <w:rsid w:val="00B920E4"/>
    <w:rsid w:val="00BE1051"/>
    <w:rsid w:val="00C171DE"/>
    <w:rsid w:val="00C91FC1"/>
    <w:rsid w:val="00CB469A"/>
    <w:rsid w:val="00CE28A0"/>
    <w:rsid w:val="00D505E1"/>
    <w:rsid w:val="00D54C02"/>
    <w:rsid w:val="00D57BF0"/>
    <w:rsid w:val="00D91C89"/>
    <w:rsid w:val="00DA3D22"/>
    <w:rsid w:val="00EB2F15"/>
    <w:rsid w:val="00F05246"/>
    <w:rsid w:val="00F63D1B"/>
    <w:rsid w:val="00F7279B"/>
    <w:rsid w:val="00FD4343"/>
    <w:rsid w:val="00FF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62"/>
  </w:style>
  <w:style w:type="paragraph" w:styleId="1">
    <w:name w:val="heading 1"/>
    <w:basedOn w:val="a"/>
    <w:next w:val="a"/>
    <w:link w:val="10"/>
    <w:uiPriority w:val="9"/>
    <w:qFormat/>
    <w:rsid w:val="005E5E65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5E65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qFormat/>
    <w:rsid w:val="005E5E65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qFormat/>
    <w:locked/>
    <w:rsid w:val="005E5E65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5E5E65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Основной текст Знак"/>
    <w:basedOn w:val="a0"/>
    <w:link w:val="a8"/>
    <w:uiPriority w:val="99"/>
    <w:rsid w:val="005E5E6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1">
    <w:name w:val="h1"/>
    <w:basedOn w:val="a"/>
    <w:uiPriority w:val="99"/>
    <w:rsid w:val="00F7279B"/>
    <w:pPr>
      <w:pageBreakBefore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ap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021943573667666E-2"/>
          <c:y val="4.4642857142857116E-2"/>
          <c:w val="0.93730407523510972"/>
          <c:h val="0.79464285714285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рабочие</c:v>
                </c:pt>
                <c:pt idx="1">
                  <c:v>служащие</c:v>
                </c:pt>
                <c:pt idx="2">
                  <c:v>безработные</c:v>
                </c:pt>
                <c:pt idx="3">
                  <c:v>пенсионеры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</c:v>
                </c:pt>
                <c:pt idx="1">
                  <c:v>62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gapDepth val="0"/>
        <c:shape val="box"/>
        <c:axId val="106696064"/>
        <c:axId val="106587264"/>
        <c:axId val="0"/>
      </c:bar3DChart>
      <c:catAx>
        <c:axId val="1066960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6587264"/>
        <c:crosses val="autoZero"/>
        <c:auto val="1"/>
        <c:lblAlgn val="ctr"/>
        <c:lblOffset val="100"/>
        <c:tickLblSkip val="1"/>
        <c:tickMarkSkip val="1"/>
      </c:catAx>
      <c:valAx>
        <c:axId val="1065872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6960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2"/>
      <c:hPercent val="36"/>
      <c:rotY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3100436681222741E-2"/>
          <c:y val="3.4482758620689655E-2"/>
          <c:w val="0.97234352256186363"/>
          <c:h val="0.777777777777786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CC99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Незаконченное среднее</c:v>
                </c:pt>
                <c:pt idx="1">
                  <c:v>Среднее</c:v>
                </c:pt>
                <c:pt idx="2">
                  <c:v>Среднеспециальное</c:v>
                </c:pt>
                <c:pt idx="3">
                  <c:v>Высшеее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  <c:pt idx="1">
                  <c:v>117</c:v>
                </c:pt>
                <c:pt idx="2">
                  <c:v>79</c:v>
                </c:pt>
                <c:pt idx="3">
                  <c:v>25</c:v>
                </c:pt>
              </c:numCache>
            </c:numRef>
          </c:val>
        </c:ser>
        <c:dLbls>
          <c:showVal val="1"/>
        </c:dLbls>
        <c:gapDepth val="0"/>
        <c:shape val="box"/>
        <c:axId val="106731008"/>
        <c:axId val="106732544"/>
        <c:axId val="0"/>
      </c:bar3DChart>
      <c:catAx>
        <c:axId val="10673100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732544"/>
        <c:crosses val="autoZero"/>
        <c:auto val="1"/>
        <c:lblAlgn val="ctr"/>
        <c:lblOffset val="100"/>
        <c:tickLblSkip val="1"/>
        <c:tickMarkSkip val="1"/>
      </c:catAx>
      <c:valAx>
        <c:axId val="106732544"/>
        <c:scaling>
          <c:orientation val="minMax"/>
        </c:scaling>
        <c:delete val="1"/>
        <c:axPos val="l"/>
        <c:numFmt formatCode="General" sourceLinked="1"/>
        <c:tickLblPos val="none"/>
        <c:crossAx val="106731008"/>
        <c:crosses val="autoZero"/>
        <c:crossBetween val="between"/>
      </c:valAx>
      <c:spPr>
        <a:noFill/>
        <a:ln w="2537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77372-F7F5-47C2-8EEF-277F3552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33</Pages>
  <Words>11180</Words>
  <Characters>63728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40</cp:revision>
  <dcterms:created xsi:type="dcterms:W3CDTF">2023-04-27T05:59:00Z</dcterms:created>
  <dcterms:modified xsi:type="dcterms:W3CDTF">2025-10-08T16:34:00Z</dcterms:modified>
</cp:coreProperties>
</file>